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60F3" w:rsidRPr="001960F3" w:rsidRDefault="001960F3" w:rsidP="001960F3">
      <w:pPr>
        <w:pBdr>
          <w:bottom w:val="single" w:sz="6" w:space="1" w:color="auto"/>
        </w:pBdr>
        <w:spacing w:after="0" w:line="240" w:lineRule="auto"/>
        <w:jc w:val="center"/>
        <w:rPr>
          <w:rFonts w:ascii="Arial" w:eastAsia="Times New Roman" w:hAnsi="Arial" w:cs="Arial"/>
          <w:vanish/>
          <w:sz w:val="16"/>
          <w:szCs w:val="16"/>
          <w:lang w:eastAsia="it-IT"/>
        </w:rPr>
      </w:pPr>
      <w:r w:rsidRPr="001960F3">
        <w:rPr>
          <w:rFonts w:ascii="Arial" w:eastAsia="Times New Roman" w:hAnsi="Arial" w:cs="Arial"/>
          <w:vanish/>
          <w:sz w:val="16"/>
          <w:szCs w:val="16"/>
          <w:lang w:eastAsia="it-IT"/>
        </w:rPr>
        <w:t>Inizio modulo</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400"/>
        <w:gridCol w:w="6291"/>
        <w:gridCol w:w="947"/>
      </w:tblGrid>
      <w:tr w:rsidR="001960F3" w:rsidRPr="001960F3" w:rsidTr="001960F3">
        <w:trPr>
          <w:tblCellSpacing w:w="15" w:type="dxa"/>
        </w:trPr>
        <w:tc>
          <w:tcPr>
            <w:tcW w:w="0" w:type="auto"/>
            <w:vAlign w:val="center"/>
            <w:hideMark/>
          </w:tcPr>
          <w:p w:rsidR="001960F3" w:rsidRPr="001960F3" w:rsidRDefault="001960F3" w:rsidP="001960F3">
            <w:pPr>
              <w:spacing w:after="0" w:line="240" w:lineRule="auto"/>
              <w:rPr>
                <w:rFonts w:ascii="Times New Roman" w:eastAsia="Times New Roman" w:hAnsi="Times New Roman" w:cs="Times New Roman"/>
                <w:sz w:val="24"/>
                <w:szCs w:val="24"/>
                <w:lang w:eastAsia="it-IT"/>
              </w:rPr>
            </w:pPr>
            <w:bookmarkStart w:id="0" w:name="topOfResultDiv"/>
            <w:bookmarkEnd w:id="0"/>
            <w:r w:rsidRPr="001960F3">
              <w:rPr>
                <w:rFonts w:ascii="Times New Roman" w:eastAsia="Times New Roman" w:hAnsi="Times New Roman" w:cs="Times New Roman"/>
                <w:noProof/>
                <w:sz w:val="24"/>
                <w:szCs w:val="24"/>
                <w:lang w:eastAsia="it-IT"/>
              </w:rPr>
              <w:drawing>
                <wp:inline distT="0" distB="0" distL="0" distR="0">
                  <wp:extent cx="876300" cy="876300"/>
                  <wp:effectExtent l="0" t="0" r="0" b="0"/>
                  <wp:docPr id="9" name="Immagine 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9" desc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c>
        <w:tc>
          <w:tcPr>
            <w:tcW w:w="0" w:type="auto"/>
            <w:vAlign w:val="center"/>
            <w:hideMark/>
          </w:tcPr>
          <w:p w:rsidR="001960F3" w:rsidRPr="001960F3" w:rsidRDefault="001960F3" w:rsidP="001960F3">
            <w:pPr>
              <w:spacing w:after="0" w:line="240" w:lineRule="auto"/>
              <w:rPr>
                <w:rFonts w:ascii="Times New Roman" w:eastAsia="Times New Roman" w:hAnsi="Times New Roman" w:cs="Times New Roman"/>
                <w:sz w:val="24"/>
                <w:szCs w:val="24"/>
                <w:lang w:eastAsia="it-IT"/>
              </w:rPr>
            </w:pPr>
            <w:r w:rsidRPr="001960F3">
              <w:rPr>
                <w:rFonts w:ascii="Times New Roman" w:eastAsia="Times New Roman" w:hAnsi="Times New Roman" w:cs="Times New Roman"/>
                <w:sz w:val="24"/>
                <w:szCs w:val="24"/>
                <w:lang w:eastAsia="it-IT"/>
              </w:rPr>
              <w:t>InfoCuria</w:t>
            </w:r>
          </w:p>
          <w:p w:rsidR="001960F3" w:rsidRPr="001960F3" w:rsidRDefault="001960F3" w:rsidP="001960F3">
            <w:pPr>
              <w:spacing w:after="0" w:line="240" w:lineRule="auto"/>
              <w:rPr>
                <w:rFonts w:ascii="Times New Roman" w:eastAsia="Times New Roman" w:hAnsi="Times New Roman" w:cs="Times New Roman"/>
                <w:sz w:val="24"/>
                <w:szCs w:val="24"/>
                <w:lang w:eastAsia="it-IT"/>
              </w:rPr>
            </w:pPr>
            <w:r w:rsidRPr="001960F3">
              <w:rPr>
                <w:rFonts w:ascii="Times New Roman" w:eastAsia="Times New Roman" w:hAnsi="Times New Roman" w:cs="Times New Roman"/>
                <w:sz w:val="24"/>
                <w:szCs w:val="24"/>
                <w:lang w:eastAsia="it-IT"/>
              </w:rPr>
              <w:t>Giurisprudenza della Corte di giustizia</w:t>
            </w:r>
          </w:p>
        </w:tc>
        <w:tc>
          <w:tcPr>
            <w:tcW w:w="0" w:type="auto"/>
            <w:vAlign w:val="bottom"/>
            <w:hideMark/>
          </w:tcPr>
          <w:p w:rsidR="001960F3" w:rsidRPr="001960F3" w:rsidRDefault="001960F3" w:rsidP="001960F3">
            <w:pPr>
              <w:spacing w:after="0" w:line="240" w:lineRule="auto"/>
              <w:jc w:val="right"/>
              <w:rPr>
                <w:rFonts w:ascii="Times New Roman" w:eastAsia="Times New Roman" w:hAnsi="Times New Roman" w:cs="Times New Roman"/>
                <w:sz w:val="24"/>
                <w:szCs w:val="24"/>
                <w:lang w:eastAsia="it-IT"/>
              </w:rPr>
            </w:pPr>
            <w:r w:rsidRPr="001960F3">
              <w:rPr>
                <w:rFonts w:ascii="Times New Roman" w:eastAsia="Times New Roman" w:hAnsi="Times New Roman" w:cs="Times New Roman"/>
                <w:noProof/>
                <w:sz w:val="24"/>
                <w:szCs w:val="24"/>
                <w:lang w:eastAsia="it-IT"/>
              </w:rPr>
              <w:drawing>
                <wp:inline distT="0" distB="0" distL="0" distR="0">
                  <wp:extent cx="314325" cy="247650"/>
                  <wp:effectExtent l="0" t="0" r="9525" b="0"/>
                  <wp:docPr id="8" name="Immagine 8" descr="lng_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0" descr="lng_s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p>
        </w:tc>
      </w:tr>
    </w:tbl>
    <w:p w:rsidR="001960F3" w:rsidRPr="001960F3" w:rsidRDefault="001960F3" w:rsidP="001960F3">
      <w:pPr>
        <w:pBdr>
          <w:top w:val="single" w:sz="6" w:space="1" w:color="auto"/>
        </w:pBdr>
        <w:spacing w:after="0" w:line="240" w:lineRule="auto"/>
        <w:jc w:val="center"/>
        <w:rPr>
          <w:rFonts w:ascii="Arial" w:eastAsia="Times New Roman" w:hAnsi="Arial" w:cs="Arial"/>
          <w:vanish/>
          <w:sz w:val="16"/>
          <w:szCs w:val="16"/>
          <w:lang w:eastAsia="it-IT"/>
        </w:rPr>
      </w:pPr>
      <w:r w:rsidRPr="001960F3">
        <w:rPr>
          <w:rFonts w:ascii="Arial" w:eastAsia="Times New Roman" w:hAnsi="Arial" w:cs="Arial"/>
          <w:vanish/>
          <w:sz w:val="16"/>
          <w:szCs w:val="16"/>
          <w:lang w:eastAsia="it-IT"/>
        </w:rPr>
        <w:t>Fine modulo</w:t>
      </w:r>
    </w:p>
    <w:p w:rsidR="001960F3" w:rsidRPr="001960F3" w:rsidRDefault="001960F3" w:rsidP="001960F3">
      <w:pPr>
        <w:spacing w:after="0" w:line="240" w:lineRule="auto"/>
        <w:rPr>
          <w:rFonts w:ascii="Times New Roman" w:eastAsia="Times New Roman" w:hAnsi="Times New Roman" w:cs="Times New Roman"/>
          <w:sz w:val="24"/>
          <w:szCs w:val="24"/>
          <w:lang w:eastAsia="it-IT"/>
        </w:rPr>
      </w:pPr>
      <w:hyperlink r:id="rId6" w:history="1">
        <w:r w:rsidRPr="001960F3">
          <w:rPr>
            <w:rFonts w:ascii="Times New Roman" w:eastAsia="Times New Roman" w:hAnsi="Times New Roman" w:cs="Times New Roman"/>
            <w:b/>
            <w:bCs/>
            <w:color w:val="0000FF"/>
            <w:sz w:val="24"/>
            <w:szCs w:val="24"/>
            <w:u w:val="single"/>
            <w:lang w:eastAsia="it-IT"/>
          </w:rPr>
          <w:t>Pagina iniziale</w:t>
        </w:r>
      </w:hyperlink>
      <w:r w:rsidRPr="001960F3">
        <w:rPr>
          <w:rFonts w:ascii="Times New Roman" w:eastAsia="Times New Roman" w:hAnsi="Times New Roman" w:cs="Times New Roman"/>
          <w:b/>
          <w:bCs/>
          <w:sz w:val="24"/>
          <w:szCs w:val="24"/>
          <w:lang w:eastAsia="it-IT"/>
        </w:rPr>
        <w:t xml:space="preserve"> &gt; </w:t>
      </w:r>
      <w:hyperlink r:id="rId7" w:history="1">
        <w:r w:rsidRPr="001960F3">
          <w:rPr>
            <w:rFonts w:ascii="Times New Roman" w:eastAsia="Times New Roman" w:hAnsi="Times New Roman" w:cs="Times New Roman"/>
            <w:b/>
            <w:bCs/>
            <w:color w:val="0000FF"/>
            <w:sz w:val="24"/>
            <w:szCs w:val="24"/>
            <w:u w:val="single"/>
            <w:lang w:eastAsia="it-IT"/>
          </w:rPr>
          <w:t>Formulario di ricerca</w:t>
        </w:r>
      </w:hyperlink>
      <w:r w:rsidRPr="001960F3">
        <w:rPr>
          <w:rFonts w:ascii="Times New Roman" w:eastAsia="Times New Roman" w:hAnsi="Times New Roman" w:cs="Times New Roman"/>
          <w:b/>
          <w:bCs/>
          <w:sz w:val="24"/>
          <w:szCs w:val="24"/>
          <w:lang w:eastAsia="it-IT"/>
        </w:rPr>
        <w:t xml:space="preserve"> &gt; </w:t>
      </w:r>
      <w:hyperlink r:id="rId8" w:history="1">
        <w:r w:rsidRPr="001960F3">
          <w:rPr>
            <w:rFonts w:ascii="Times New Roman" w:eastAsia="Times New Roman" w:hAnsi="Times New Roman" w:cs="Times New Roman"/>
            <w:b/>
            <w:bCs/>
            <w:color w:val="0000FF"/>
            <w:sz w:val="24"/>
            <w:szCs w:val="24"/>
            <w:u w:val="single"/>
            <w:lang w:eastAsia="it-IT"/>
          </w:rPr>
          <w:t>Elenco dei risultati</w:t>
        </w:r>
      </w:hyperlink>
      <w:r w:rsidRPr="001960F3">
        <w:rPr>
          <w:rFonts w:ascii="Times New Roman" w:eastAsia="Times New Roman" w:hAnsi="Times New Roman" w:cs="Times New Roman"/>
          <w:b/>
          <w:bCs/>
          <w:sz w:val="24"/>
          <w:szCs w:val="24"/>
          <w:lang w:eastAsia="it-IT"/>
        </w:rPr>
        <w:t xml:space="preserve"> &gt; Documenti </w:t>
      </w:r>
    </w:p>
    <w:p w:rsidR="001960F3" w:rsidRPr="001960F3" w:rsidRDefault="001960F3" w:rsidP="001960F3">
      <w:pPr>
        <w:spacing w:after="0" w:line="240" w:lineRule="auto"/>
        <w:rPr>
          <w:rFonts w:ascii="Times New Roman" w:eastAsia="Times New Roman" w:hAnsi="Times New Roman" w:cs="Times New Roman"/>
          <w:sz w:val="24"/>
          <w:szCs w:val="24"/>
          <w:lang w:eastAsia="it-IT"/>
        </w:rPr>
      </w:pPr>
      <w:r w:rsidRPr="001960F3">
        <w:rPr>
          <w:rFonts w:ascii="Times New Roman" w:eastAsia="Times New Roman" w:hAnsi="Times New Roman" w:cs="Times New Roman"/>
          <w:noProof/>
          <w:color w:val="0000FF"/>
          <w:sz w:val="24"/>
          <w:szCs w:val="24"/>
          <w:lang w:eastAsia="it-IT"/>
        </w:rPr>
        <w:drawing>
          <wp:inline distT="0" distB="0" distL="0" distR="0">
            <wp:extent cx="152400" cy="238125"/>
            <wp:effectExtent l="0" t="0" r="0" b="9525"/>
            <wp:docPr id="7" name="Immagine 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1">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38125"/>
                    </a:xfrm>
                    <a:prstGeom prst="rect">
                      <a:avLst/>
                    </a:prstGeom>
                    <a:noFill/>
                    <a:ln>
                      <a:noFill/>
                    </a:ln>
                  </pic:spPr>
                </pic:pic>
              </a:graphicData>
            </a:graphic>
          </wp:inline>
        </w:drawing>
      </w:r>
    </w:p>
    <w:p w:rsidR="001960F3" w:rsidRPr="001960F3" w:rsidRDefault="001960F3" w:rsidP="001960F3">
      <w:pPr>
        <w:spacing w:after="0" w:line="240" w:lineRule="auto"/>
        <w:rPr>
          <w:rFonts w:ascii="Times New Roman" w:eastAsia="Times New Roman" w:hAnsi="Times New Roman" w:cs="Times New Roman"/>
          <w:sz w:val="24"/>
          <w:szCs w:val="24"/>
          <w:lang w:eastAsia="it-IT"/>
        </w:rPr>
      </w:pPr>
      <w:hyperlink r:id="rId11" w:tgtFrame="_blank" w:history="1">
        <w:r w:rsidRPr="001960F3">
          <w:rPr>
            <w:rFonts w:ascii="Times New Roman" w:eastAsia="Times New Roman" w:hAnsi="Times New Roman" w:cs="Times New Roman"/>
            <w:color w:val="0000FF"/>
            <w:sz w:val="24"/>
            <w:szCs w:val="24"/>
            <w:u w:val="single"/>
            <w:lang w:eastAsia="it-IT"/>
          </w:rPr>
          <w:t>Avvia la stampa</w:t>
        </w:r>
      </w:hyperlink>
      <w:r w:rsidRPr="001960F3">
        <w:rPr>
          <w:rFonts w:ascii="Times New Roman" w:eastAsia="Times New Roman" w:hAnsi="Times New Roman" w:cs="Times New Roman"/>
          <w:sz w:val="24"/>
          <w:szCs w:val="24"/>
          <w:lang w:eastAsia="it-IT"/>
        </w:rPr>
        <w:t xml:space="preserve"> </w:t>
      </w:r>
    </w:p>
    <w:p w:rsidR="001960F3" w:rsidRPr="001960F3" w:rsidRDefault="001960F3" w:rsidP="001960F3">
      <w:pPr>
        <w:spacing w:after="0" w:line="240" w:lineRule="auto"/>
        <w:rPr>
          <w:rFonts w:ascii="Times New Roman" w:eastAsia="Times New Roman" w:hAnsi="Times New Roman" w:cs="Times New Roman"/>
          <w:sz w:val="24"/>
          <w:szCs w:val="24"/>
          <w:lang w:eastAsia="it-IT"/>
        </w:rPr>
      </w:pPr>
      <w:r w:rsidRPr="001960F3">
        <w:rPr>
          <w:rFonts w:ascii="Times New Roman" w:eastAsia="Times New Roman" w:hAnsi="Times New Roman" w:cs="Times New Roman"/>
          <w:sz w:val="24"/>
          <w:szCs w:val="24"/>
          <w:lang w:eastAsia="it-IT"/>
        </w:rPr>
        <w:t xml:space="preserve">Lingua del documento : </w:t>
      </w:r>
    </w:p>
    <w:p w:rsidR="001960F3" w:rsidRPr="001960F3" w:rsidRDefault="001960F3" w:rsidP="001960F3">
      <w:pPr>
        <w:pBdr>
          <w:bottom w:val="single" w:sz="6" w:space="1" w:color="auto"/>
        </w:pBdr>
        <w:spacing w:after="0" w:line="240" w:lineRule="auto"/>
        <w:jc w:val="center"/>
        <w:rPr>
          <w:rFonts w:ascii="Arial" w:eastAsia="Times New Roman" w:hAnsi="Arial" w:cs="Arial"/>
          <w:vanish/>
          <w:sz w:val="16"/>
          <w:szCs w:val="16"/>
          <w:lang w:eastAsia="it-IT"/>
        </w:rPr>
      </w:pPr>
      <w:r w:rsidRPr="001960F3">
        <w:rPr>
          <w:rFonts w:ascii="Arial" w:eastAsia="Times New Roman" w:hAnsi="Arial" w:cs="Arial"/>
          <w:vanish/>
          <w:sz w:val="16"/>
          <w:szCs w:val="16"/>
          <w:lang w:eastAsia="it-IT"/>
        </w:rPr>
        <w:t>Inizio modulo</w:t>
      </w:r>
    </w:p>
    <w:p w:rsidR="001960F3" w:rsidRPr="001960F3" w:rsidRDefault="001960F3" w:rsidP="001960F3">
      <w:pPr>
        <w:spacing w:after="0" w:line="240" w:lineRule="auto"/>
        <w:rPr>
          <w:rFonts w:ascii="Times New Roman" w:eastAsia="Times New Roman" w:hAnsi="Times New Roman" w:cs="Times New Roman"/>
          <w:sz w:val="24"/>
          <w:szCs w:val="24"/>
          <w:lang w:eastAsia="it-IT"/>
        </w:rPr>
      </w:pPr>
      <w:r w:rsidRPr="001960F3">
        <w:rPr>
          <w:rFonts w:ascii="Times New Roman" w:eastAsia="Times New Roman" w:hAnsi="Times New Roman" w:cs="Times New Roman"/>
          <w:sz w:val="24"/>
          <w:szCs w:val="24"/>
          <w:lang w:eastAsia="it-IT"/>
        </w:rPr>
        <w:t xml:space="preserve">ECLI:EU:C:2019:761 </w:t>
      </w:r>
    </w:p>
    <w:p w:rsidR="001960F3" w:rsidRPr="001960F3" w:rsidRDefault="001960F3" w:rsidP="001960F3">
      <w:pPr>
        <w:spacing w:after="0" w:line="240" w:lineRule="auto"/>
        <w:rPr>
          <w:rFonts w:ascii="Times New Roman" w:eastAsia="Times New Roman" w:hAnsi="Times New Roman" w:cs="Times New Roman"/>
          <w:sz w:val="24"/>
          <w:szCs w:val="24"/>
          <w:lang w:eastAsia="it-IT"/>
        </w:rPr>
      </w:pPr>
    </w:p>
    <w:p w:rsidR="001960F3" w:rsidRPr="001960F3" w:rsidRDefault="001960F3" w:rsidP="001960F3">
      <w:pPr>
        <w:spacing w:before="100" w:beforeAutospacing="1" w:after="100" w:afterAutospacing="1" w:line="240" w:lineRule="auto"/>
        <w:rPr>
          <w:rFonts w:ascii="Times New Roman" w:eastAsia="Times New Roman" w:hAnsi="Times New Roman" w:cs="Times New Roman"/>
          <w:sz w:val="24"/>
          <w:szCs w:val="24"/>
          <w:lang w:eastAsia="it-IT"/>
        </w:rPr>
      </w:pPr>
      <w:r w:rsidRPr="001960F3">
        <w:rPr>
          <w:rFonts w:ascii="Times New Roman" w:eastAsia="Times New Roman" w:hAnsi="Times New Roman" w:cs="Times New Roman"/>
          <w:sz w:val="24"/>
          <w:szCs w:val="24"/>
          <w:lang w:eastAsia="it-IT"/>
        </w:rPr>
        <w:t>JUDGMENT OF THE COURT (Fourth Chamber)</w:t>
      </w:r>
    </w:p>
    <w:p w:rsidR="001960F3" w:rsidRPr="001960F3" w:rsidRDefault="001960F3" w:rsidP="001960F3">
      <w:pPr>
        <w:spacing w:before="100" w:beforeAutospacing="1" w:after="100" w:afterAutospacing="1" w:line="240" w:lineRule="auto"/>
        <w:rPr>
          <w:rFonts w:ascii="Times New Roman" w:eastAsia="Times New Roman" w:hAnsi="Times New Roman" w:cs="Times New Roman"/>
          <w:sz w:val="24"/>
          <w:szCs w:val="24"/>
          <w:lang w:eastAsia="it-IT"/>
        </w:rPr>
      </w:pPr>
      <w:r w:rsidRPr="001960F3">
        <w:rPr>
          <w:rFonts w:ascii="Times New Roman" w:eastAsia="Times New Roman" w:hAnsi="Times New Roman" w:cs="Times New Roman"/>
          <w:sz w:val="24"/>
          <w:szCs w:val="24"/>
          <w:lang w:eastAsia="it-IT"/>
        </w:rPr>
        <w:t>19 September 2019 (</w:t>
      </w:r>
      <w:bookmarkStart w:id="1" w:name="Footref*"/>
      <w:r w:rsidRPr="001960F3">
        <w:rPr>
          <w:rFonts w:ascii="Times New Roman" w:eastAsia="Times New Roman" w:hAnsi="Times New Roman" w:cs="Times New Roman"/>
          <w:sz w:val="24"/>
          <w:szCs w:val="24"/>
          <w:lang w:eastAsia="it-IT"/>
        </w:rPr>
        <w:fldChar w:fldCharType="begin"/>
      </w:r>
      <w:r w:rsidRPr="001960F3">
        <w:rPr>
          <w:rFonts w:ascii="Times New Roman" w:eastAsia="Times New Roman" w:hAnsi="Times New Roman" w:cs="Times New Roman"/>
          <w:sz w:val="24"/>
          <w:szCs w:val="24"/>
          <w:lang w:eastAsia="it-IT"/>
        </w:rPr>
        <w:instrText xml:space="preserve"> HYPERLINK "http://curia.europa.eu/juris/document/document.jsf?text=&amp;docid=217904&amp;pageIndex=0&amp;doclang=EN&amp;mode=lst&amp;dir=&amp;occ=first&amp;part=1&amp;cid=2524972" \l "Footnote*" </w:instrText>
      </w:r>
      <w:r w:rsidRPr="001960F3">
        <w:rPr>
          <w:rFonts w:ascii="Times New Roman" w:eastAsia="Times New Roman" w:hAnsi="Times New Roman" w:cs="Times New Roman"/>
          <w:sz w:val="24"/>
          <w:szCs w:val="24"/>
          <w:lang w:eastAsia="it-IT"/>
        </w:rPr>
        <w:fldChar w:fldCharType="separate"/>
      </w:r>
      <w:r w:rsidRPr="001960F3">
        <w:rPr>
          <w:rFonts w:ascii="Times New Roman" w:eastAsia="Times New Roman" w:hAnsi="Times New Roman" w:cs="Times New Roman"/>
          <w:color w:val="0000FF"/>
          <w:sz w:val="24"/>
          <w:szCs w:val="24"/>
          <w:u w:val="single"/>
          <w:lang w:eastAsia="it-IT"/>
        </w:rPr>
        <w:t>*</w:t>
      </w:r>
      <w:r w:rsidRPr="001960F3">
        <w:rPr>
          <w:rFonts w:ascii="Times New Roman" w:eastAsia="Times New Roman" w:hAnsi="Times New Roman" w:cs="Times New Roman"/>
          <w:sz w:val="24"/>
          <w:szCs w:val="24"/>
          <w:lang w:eastAsia="it-IT"/>
        </w:rPr>
        <w:fldChar w:fldCharType="end"/>
      </w:r>
      <w:bookmarkEnd w:id="1"/>
      <w:r w:rsidRPr="001960F3">
        <w:rPr>
          <w:rFonts w:ascii="Times New Roman" w:eastAsia="Times New Roman" w:hAnsi="Times New Roman" w:cs="Times New Roman"/>
          <w:sz w:val="24"/>
          <w:szCs w:val="24"/>
          <w:lang w:eastAsia="it-IT"/>
        </w:rPr>
        <w:t>)</w:t>
      </w:r>
    </w:p>
    <w:p w:rsidR="001960F3" w:rsidRPr="001960F3" w:rsidRDefault="001960F3" w:rsidP="001960F3">
      <w:pPr>
        <w:spacing w:before="100" w:beforeAutospacing="1" w:after="100" w:afterAutospacing="1" w:line="240" w:lineRule="auto"/>
        <w:rPr>
          <w:rFonts w:ascii="Times New Roman" w:eastAsia="Times New Roman" w:hAnsi="Times New Roman" w:cs="Times New Roman"/>
          <w:sz w:val="24"/>
          <w:szCs w:val="24"/>
          <w:lang w:eastAsia="it-IT"/>
        </w:rPr>
      </w:pPr>
      <w:r w:rsidRPr="001960F3">
        <w:rPr>
          <w:rFonts w:ascii="Times New Roman" w:eastAsia="Times New Roman" w:hAnsi="Times New Roman" w:cs="Times New Roman"/>
          <w:sz w:val="24"/>
          <w:szCs w:val="24"/>
          <w:lang w:eastAsia="it-IT"/>
        </w:rPr>
        <w:t>(Reference for a preliminary ruling — Article 49 TFEU — Freedom of establishment — Self-employment — National of a Member State who ceases to be self-employed because of the physical constraints in the late stages of pregnancy and the aftermath of childbirth — Retention of self-employed status)</w:t>
      </w:r>
    </w:p>
    <w:p w:rsidR="001960F3" w:rsidRPr="001960F3" w:rsidRDefault="001960F3" w:rsidP="001960F3">
      <w:pPr>
        <w:spacing w:before="100" w:beforeAutospacing="1" w:after="100" w:afterAutospacing="1" w:line="240" w:lineRule="auto"/>
        <w:rPr>
          <w:rFonts w:ascii="Times New Roman" w:eastAsia="Times New Roman" w:hAnsi="Times New Roman" w:cs="Times New Roman"/>
          <w:sz w:val="24"/>
          <w:szCs w:val="24"/>
          <w:lang w:eastAsia="it-IT"/>
        </w:rPr>
      </w:pPr>
      <w:r w:rsidRPr="001960F3">
        <w:rPr>
          <w:rFonts w:ascii="Times New Roman" w:eastAsia="Times New Roman" w:hAnsi="Times New Roman" w:cs="Times New Roman"/>
          <w:sz w:val="24"/>
          <w:szCs w:val="24"/>
          <w:lang w:eastAsia="it-IT"/>
        </w:rPr>
        <w:t>In Case C</w:t>
      </w:r>
      <w:r w:rsidRPr="001960F3">
        <w:rPr>
          <w:rFonts w:ascii="Times New Roman" w:eastAsia="Times New Roman" w:hAnsi="Times New Roman" w:cs="Times New Roman"/>
          <w:sz w:val="24"/>
          <w:szCs w:val="24"/>
          <w:lang w:eastAsia="it-IT"/>
        </w:rPr>
        <w:noBreakHyphen/>
        <w:t>544/18,</w:t>
      </w:r>
    </w:p>
    <w:p w:rsidR="001960F3" w:rsidRPr="001960F3" w:rsidRDefault="001960F3" w:rsidP="001960F3">
      <w:pPr>
        <w:spacing w:before="100" w:beforeAutospacing="1" w:after="100" w:afterAutospacing="1" w:line="240" w:lineRule="auto"/>
        <w:rPr>
          <w:rFonts w:ascii="Times New Roman" w:eastAsia="Times New Roman" w:hAnsi="Times New Roman" w:cs="Times New Roman"/>
          <w:sz w:val="24"/>
          <w:szCs w:val="24"/>
          <w:lang w:eastAsia="it-IT"/>
        </w:rPr>
      </w:pPr>
      <w:r w:rsidRPr="001960F3">
        <w:rPr>
          <w:rFonts w:ascii="Times New Roman" w:eastAsia="Times New Roman" w:hAnsi="Times New Roman" w:cs="Times New Roman"/>
          <w:sz w:val="24"/>
          <w:szCs w:val="24"/>
          <w:lang w:eastAsia="it-IT"/>
        </w:rPr>
        <w:t>REQUEST for a preliminary ruling under Article 267 TFEU from the Upper Tribunal (Administrative Appeals Chamber) (United Kingdom), made by decision of 7 August 2018, received at the Court on 20 August 2018, in the proceedings</w:t>
      </w:r>
    </w:p>
    <w:p w:rsidR="001960F3" w:rsidRPr="001960F3" w:rsidRDefault="001960F3" w:rsidP="001960F3">
      <w:pPr>
        <w:spacing w:before="100" w:beforeAutospacing="1" w:after="100" w:afterAutospacing="1" w:line="240" w:lineRule="auto"/>
        <w:rPr>
          <w:rFonts w:ascii="Times New Roman" w:eastAsia="Times New Roman" w:hAnsi="Times New Roman" w:cs="Times New Roman"/>
          <w:sz w:val="24"/>
          <w:szCs w:val="24"/>
          <w:lang w:eastAsia="it-IT"/>
        </w:rPr>
      </w:pPr>
      <w:r w:rsidRPr="001960F3">
        <w:rPr>
          <w:rFonts w:ascii="Times New Roman" w:eastAsia="Times New Roman" w:hAnsi="Times New Roman" w:cs="Times New Roman"/>
          <w:b/>
          <w:bCs/>
          <w:sz w:val="24"/>
          <w:szCs w:val="24"/>
          <w:lang w:eastAsia="it-IT"/>
        </w:rPr>
        <w:t>Her Majesty’s Revenue and Customs</w:t>
      </w:r>
    </w:p>
    <w:p w:rsidR="001960F3" w:rsidRPr="001960F3" w:rsidRDefault="001960F3" w:rsidP="001960F3">
      <w:pPr>
        <w:spacing w:before="100" w:beforeAutospacing="1" w:after="100" w:afterAutospacing="1" w:line="240" w:lineRule="auto"/>
        <w:rPr>
          <w:rFonts w:ascii="Times New Roman" w:eastAsia="Times New Roman" w:hAnsi="Times New Roman" w:cs="Times New Roman"/>
          <w:sz w:val="24"/>
          <w:szCs w:val="24"/>
          <w:lang w:eastAsia="it-IT"/>
        </w:rPr>
      </w:pPr>
      <w:r w:rsidRPr="001960F3">
        <w:rPr>
          <w:rFonts w:ascii="Times New Roman" w:eastAsia="Times New Roman" w:hAnsi="Times New Roman" w:cs="Times New Roman"/>
          <w:sz w:val="24"/>
          <w:szCs w:val="24"/>
          <w:lang w:eastAsia="it-IT"/>
        </w:rPr>
        <w:t>v</w:t>
      </w:r>
    </w:p>
    <w:p w:rsidR="001960F3" w:rsidRPr="001960F3" w:rsidRDefault="001960F3" w:rsidP="001960F3">
      <w:pPr>
        <w:spacing w:before="100" w:beforeAutospacing="1" w:after="100" w:afterAutospacing="1" w:line="240" w:lineRule="auto"/>
        <w:rPr>
          <w:rFonts w:ascii="Times New Roman" w:eastAsia="Times New Roman" w:hAnsi="Times New Roman" w:cs="Times New Roman"/>
          <w:sz w:val="24"/>
          <w:szCs w:val="24"/>
          <w:lang w:eastAsia="it-IT"/>
        </w:rPr>
      </w:pPr>
      <w:r w:rsidRPr="001960F3">
        <w:rPr>
          <w:rFonts w:ascii="Times New Roman" w:eastAsia="Times New Roman" w:hAnsi="Times New Roman" w:cs="Times New Roman"/>
          <w:b/>
          <w:bCs/>
          <w:sz w:val="24"/>
          <w:szCs w:val="24"/>
          <w:lang w:eastAsia="it-IT"/>
        </w:rPr>
        <w:t>Henrika Dakneviciute,</w:t>
      </w:r>
    </w:p>
    <w:p w:rsidR="001960F3" w:rsidRPr="001960F3" w:rsidRDefault="001960F3" w:rsidP="001960F3">
      <w:pPr>
        <w:spacing w:before="100" w:beforeAutospacing="1" w:after="100" w:afterAutospacing="1" w:line="240" w:lineRule="auto"/>
        <w:rPr>
          <w:rFonts w:ascii="Times New Roman" w:eastAsia="Times New Roman" w:hAnsi="Times New Roman" w:cs="Times New Roman"/>
          <w:sz w:val="24"/>
          <w:szCs w:val="24"/>
          <w:lang w:eastAsia="it-IT"/>
        </w:rPr>
      </w:pPr>
      <w:r w:rsidRPr="001960F3">
        <w:rPr>
          <w:rFonts w:ascii="Times New Roman" w:eastAsia="Times New Roman" w:hAnsi="Times New Roman" w:cs="Times New Roman"/>
          <w:sz w:val="24"/>
          <w:szCs w:val="24"/>
          <w:lang w:eastAsia="it-IT"/>
        </w:rPr>
        <w:t>THE COURT (Fourth Chamber),</w:t>
      </w:r>
    </w:p>
    <w:p w:rsidR="001960F3" w:rsidRPr="001960F3" w:rsidRDefault="001960F3" w:rsidP="001960F3">
      <w:pPr>
        <w:spacing w:before="100" w:beforeAutospacing="1" w:after="100" w:afterAutospacing="1" w:line="240" w:lineRule="auto"/>
        <w:rPr>
          <w:rFonts w:ascii="Times New Roman" w:eastAsia="Times New Roman" w:hAnsi="Times New Roman" w:cs="Times New Roman"/>
          <w:sz w:val="24"/>
          <w:szCs w:val="24"/>
          <w:lang w:eastAsia="it-IT"/>
        </w:rPr>
      </w:pPr>
      <w:r w:rsidRPr="001960F3">
        <w:rPr>
          <w:rFonts w:ascii="Times New Roman" w:eastAsia="Times New Roman" w:hAnsi="Times New Roman" w:cs="Times New Roman"/>
          <w:sz w:val="24"/>
          <w:szCs w:val="24"/>
          <w:lang w:eastAsia="it-IT"/>
        </w:rPr>
        <w:t>composed of M. Vilaras (Rapporteur), President of the Chamber, K. Jürimäe, D. Šváby, S. Rodin and N. Piçarra, Judges,</w:t>
      </w:r>
    </w:p>
    <w:p w:rsidR="001960F3" w:rsidRPr="001960F3" w:rsidRDefault="001960F3" w:rsidP="001960F3">
      <w:pPr>
        <w:spacing w:before="100" w:beforeAutospacing="1" w:after="100" w:afterAutospacing="1" w:line="240" w:lineRule="auto"/>
        <w:rPr>
          <w:rFonts w:ascii="Times New Roman" w:eastAsia="Times New Roman" w:hAnsi="Times New Roman" w:cs="Times New Roman"/>
          <w:sz w:val="24"/>
          <w:szCs w:val="24"/>
          <w:lang w:eastAsia="it-IT"/>
        </w:rPr>
      </w:pPr>
      <w:r w:rsidRPr="001960F3">
        <w:rPr>
          <w:rFonts w:ascii="Times New Roman" w:eastAsia="Times New Roman" w:hAnsi="Times New Roman" w:cs="Times New Roman"/>
          <w:sz w:val="24"/>
          <w:szCs w:val="24"/>
          <w:lang w:eastAsia="it-IT"/>
        </w:rPr>
        <w:t>Advocate General: G. Pitruzzella,</w:t>
      </w:r>
    </w:p>
    <w:p w:rsidR="001960F3" w:rsidRPr="001960F3" w:rsidRDefault="001960F3" w:rsidP="001960F3">
      <w:pPr>
        <w:spacing w:before="100" w:beforeAutospacing="1" w:after="100" w:afterAutospacing="1" w:line="240" w:lineRule="auto"/>
        <w:rPr>
          <w:rFonts w:ascii="Times New Roman" w:eastAsia="Times New Roman" w:hAnsi="Times New Roman" w:cs="Times New Roman"/>
          <w:sz w:val="24"/>
          <w:szCs w:val="24"/>
          <w:lang w:eastAsia="it-IT"/>
        </w:rPr>
      </w:pPr>
      <w:r w:rsidRPr="001960F3">
        <w:rPr>
          <w:rFonts w:ascii="Times New Roman" w:eastAsia="Times New Roman" w:hAnsi="Times New Roman" w:cs="Times New Roman"/>
          <w:sz w:val="24"/>
          <w:szCs w:val="24"/>
          <w:lang w:eastAsia="it-IT"/>
        </w:rPr>
        <w:t>Registrar: C. Strömholm, Administrator,</w:t>
      </w:r>
    </w:p>
    <w:p w:rsidR="001960F3" w:rsidRPr="001960F3" w:rsidRDefault="001960F3" w:rsidP="001960F3">
      <w:pPr>
        <w:spacing w:before="100" w:beforeAutospacing="1" w:after="100" w:afterAutospacing="1" w:line="240" w:lineRule="auto"/>
        <w:rPr>
          <w:rFonts w:ascii="Times New Roman" w:eastAsia="Times New Roman" w:hAnsi="Times New Roman" w:cs="Times New Roman"/>
          <w:sz w:val="24"/>
          <w:szCs w:val="24"/>
          <w:lang w:eastAsia="it-IT"/>
        </w:rPr>
      </w:pPr>
      <w:r w:rsidRPr="001960F3">
        <w:rPr>
          <w:rFonts w:ascii="Times New Roman" w:eastAsia="Times New Roman" w:hAnsi="Times New Roman" w:cs="Times New Roman"/>
          <w:sz w:val="24"/>
          <w:szCs w:val="24"/>
          <w:lang w:eastAsia="it-IT"/>
        </w:rPr>
        <w:t>having regard to the written procedure and further to the hearing on 5 June 2019,</w:t>
      </w:r>
    </w:p>
    <w:p w:rsidR="001960F3" w:rsidRPr="001960F3" w:rsidRDefault="001960F3" w:rsidP="001960F3">
      <w:pPr>
        <w:spacing w:before="100" w:beforeAutospacing="1" w:after="100" w:afterAutospacing="1" w:line="240" w:lineRule="auto"/>
        <w:rPr>
          <w:rFonts w:ascii="Times New Roman" w:eastAsia="Times New Roman" w:hAnsi="Times New Roman" w:cs="Times New Roman"/>
          <w:sz w:val="24"/>
          <w:szCs w:val="24"/>
          <w:lang w:eastAsia="it-IT"/>
        </w:rPr>
      </w:pPr>
      <w:r w:rsidRPr="001960F3">
        <w:rPr>
          <w:rFonts w:ascii="Times New Roman" w:eastAsia="Times New Roman" w:hAnsi="Times New Roman" w:cs="Times New Roman"/>
          <w:sz w:val="24"/>
          <w:szCs w:val="24"/>
          <w:lang w:eastAsia="it-IT"/>
        </w:rPr>
        <w:t>after considering the observations submitted on behalf of:</w:t>
      </w:r>
    </w:p>
    <w:p w:rsidR="001960F3" w:rsidRPr="001960F3" w:rsidRDefault="001960F3" w:rsidP="001960F3">
      <w:pPr>
        <w:spacing w:before="100" w:beforeAutospacing="1" w:after="100" w:afterAutospacing="1" w:line="240" w:lineRule="auto"/>
        <w:rPr>
          <w:rFonts w:ascii="Times New Roman" w:eastAsia="Times New Roman" w:hAnsi="Times New Roman" w:cs="Times New Roman"/>
          <w:sz w:val="24"/>
          <w:szCs w:val="24"/>
          <w:lang w:eastAsia="it-IT"/>
        </w:rPr>
      </w:pPr>
      <w:r w:rsidRPr="001960F3">
        <w:rPr>
          <w:rFonts w:ascii="Times New Roman" w:eastAsia="Times New Roman" w:hAnsi="Times New Roman" w:cs="Times New Roman"/>
          <w:sz w:val="24"/>
          <w:szCs w:val="24"/>
          <w:lang w:eastAsia="it-IT"/>
        </w:rPr>
        <w:t xml:space="preserve">–        Ms Dakneviciute, by T. Holdcroft, Advocate, D. Rutledge and A. Berry, Barristers, </w:t>
      </w:r>
    </w:p>
    <w:p w:rsidR="001960F3" w:rsidRPr="001960F3" w:rsidRDefault="001960F3" w:rsidP="001960F3">
      <w:pPr>
        <w:spacing w:before="100" w:beforeAutospacing="1" w:after="100" w:afterAutospacing="1" w:line="240" w:lineRule="auto"/>
        <w:rPr>
          <w:rFonts w:ascii="Times New Roman" w:eastAsia="Times New Roman" w:hAnsi="Times New Roman" w:cs="Times New Roman"/>
          <w:sz w:val="24"/>
          <w:szCs w:val="24"/>
          <w:lang w:eastAsia="it-IT"/>
        </w:rPr>
      </w:pPr>
      <w:r w:rsidRPr="001960F3">
        <w:rPr>
          <w:rFonts w:ascii="Times New Roman" w:eastAsia="Times New Roman" w:hAnsi="Times New Roman" w:cs="Times New Roman"/>
          <w:sz w:val="24"/>
          <w:szCs w:val="24"/>
          <w:lang w:eastAsia="it-IT"/>
        </w:rPr>
        <w:t>–        the United Kingdom Government, by S. Brandon and Z. Lavery, acting as Agents, and by G. Ward, Barrister,</w:t>
      </w:r>
    </w:p>
    <w:p w:rsidR="001960F3" w:rsidRPr="001960F3" w:rsidRDefault="001960F3" w:rsidP="001960F3">
      <w:pPr>
        <w:spacing w:before="100" w:beforeAutospacing="1" w:after="100" w:afterAutospacing="1" w:line="240" w:lineRule="auto"/>
        <w:rPr>
          <w:rFonts w:ascii="Times New Roman" w:eastAsia="Times New Roman" w:hAnsi="Times New Roman" w:cs="Times New Roman"/>
          <w:sz w:val="24"/>
          <w:szCs w:val="24"/>
          <w:lang w:eastAsia="it-IT"/>
        </w:rPr>
      </w:pPr>
      <w:r w:rsidRPr="001960F3">
        <w:rPr>
          <w:rFonts w:ascii="Times New Roman" w:eastAsia="Times New Roman" w:hAnsi="Times New Roman" w:cs="Times New Roman"/>
          <w:sz w:val="24"/>
          <w:szCs w:val="24"/>
          <w:lang w:eastAsia="it-IT"/>
        </w:rPr>
        <w:lastRenderedPageBreak/>
        <w:t>–        the European Commission, by E. Montaguti, L. Armati and J. Tomkin, acting as Agents,</w:t>
      </w:r>
    </w:p>
    <w:p w:rsidR="001960F3" w:rsidRPr="001960F3" w:rsidRDefault="001960F3" w:rsidP="001960F3">
      <w:pPr>
        <w:spacing w:before="100" w:beforeAutospacing="1" w:after="100" w:afterAutospacing="1" w:line="240" w:lineRule="auto"/>
        <w:rPr>
          <w:rFonts w:ascii="Times New Roman" w:eastAsia="Times New Roman" w:hAnsi="Times New Roman" w:cs="Times New Roman"/>
          <w:sz w:val="24"/>
          <w:szCs w:val="24"/>
          <w:lang w:eastAsia="it-IT"/>
        </w:rPr>
      </w:pPr>
      <w:r w:rsidRPr="001960F3">
        <w:rPr>
          <w:rFonts w:ascii="Times New Roman" w:eastAsia="Times New Roman" w:hAnsi="Times New Roman" w:cs="Times New Roman"/>
          <w:sz w:val="24"/>
          <w:szCs w:val="24"/>
          <w:lang w:eastAsia="it-IT"/>
        </w:rPr>
        <w:t>having decided, after hearing the Advocate General, to proceed to judgment without an Opinion,</w:t>
      </w:r>
    </w:p>
    <w:p w:rsidR="001960F3" w:rsidRPr="001960F3" w:rsidRDefault="001960F3" w:rsidP="001960F3">
      <w:pPr>
        <w:spacing w:before="100" w:beforeAutospacing="1" w:after="100" w:afterAutospacing="1" w:line="240" w:lineRule="auto"/>
        <w:rPr>
          <w:rFonts w:ascii="Times New Roman" w:eastAsia="Times New Roman" w:hAnsi="Times New Roman" w:cs="Times New Roman"/>
          <w:sz w:val="24"/>
          <w:szCs w:val="24"/>
          <w:lang w:eastAsia="it-IT"/>
        </w:rPr>
      </w:pPr>
      <w:r w:rsidRPr="001960F3">
        <w:rPr>
          <w:rFonts w:ascii="Times New Roman" w:eastAsia="Times New Roman" w:hAnsi="Times New Roman" w:cs="Times New Roman"/>
          <w:sz w:val="24"/>
          <w:szCs w:val="24"/>
          <w:lang w:eastAsia="it-IT"/>
        </w:rPr>
        <w:t>gives the following</w:t>
      </w:r>
    </w:p>
    <w:p w:rsidR="001960F3" w:rsidRPr="001960F3" w:rsidRDefault="001960F3" w:rsidP="001960F3">
      <w:pPr>
        <w:spacing w:before="100" w:beforeAutospacing="1" w:after="100" w:afterAutospacing="1" w:line="240" w:lineRule="auto"/>
        <w:rPr>
          <w:rFonts w:ascii="Times New Roman" w:eastAsia="Times New Roman" w:hAnsi="Times New Roman" w:cs="Times New Roman"/>
          <w:sz w:val="24"/>
          <w:szCs w:val="24"/>
          <w:lang w:eastAsia="it-IT"/>
        </w:rPr>
      </w:pPr>
      <w:r w:rsidRPr="001960F3">
        <w:rPr>
          <w:rFonts w:ascii="Times New Roman" w:eastAsia="Times New Roman" w:hAnsi="Times New Roman" w:cs="Times New Roman"/>
          <w:b/>
          <w:bCs/>
          <w:sz w:val="24"/>
          <w:szCs w:val="24"/>
          <w:lang w:eastAsia="it-IT"/>
        </w:rPr>
        <w:t>Judgment</w:t>
      </w:r>
    </w:p>
    <w:p w:rsidR="001960F3" w:rsidRPr="001960F3" w:rsidRDefault="001960F3" w:rsidP="001960F3">
      <w:pPr>
        <w:spacing w:before="100" w:beforeAutospacing="1" w:after="100" w:afterAutospacing="1" w:line="240" w:lineRule="auto"/>
        <w:rPr>
          <w:rFonts w:ascii="Times New Roman" w:eastAsia="Times New Roman" w:hAnsi="Times New Roman" w:cs="Times New Roman"/>
          <w:sz w:val="24"/>
          <w:szCs w:val="24"/>
          <w:lang w:eastAsia="it-IT"/>
        </w:rPr>
      </w:pPr>
      <w:bookmarkStart w:id="2" w:name="point1"/>
      <w:r w:rsidRPr="001960F3">
        <w:rPr>
          <w:rFonts w:ascii="Times New Roman" w:eastAsia="Times New Roman" w:hAnsi="Times New Roman" w:cs="Times New Roman"/>
          <w:sz w:val="24"/>
          <w:szCs w:val="24"/>
          <w:lang w:eastAsia="it-IT"/>
        </w:rPr>
        <w:t>1</w:t>
      </w:r>
      <w:bookmarkEnd w:id="2"/>
      <w:r w:rsidRPr="001960F3">
        <w:rPr>
          <w:rFonts w:ascii="Times New Roman" w:eastAsia="Times New Roman" w:hAnsi="Times New Roman" w:cs="Times New Roman"/>
          <w:sz w:val="24"/>
          <w:szCs w:val="24"/>
          <w:lang w:eastAsia="it-IT"/>
        </w:rPr>
        <w:t xml:space="preserve">        This request for a preliminary ruling concerns the interpretation of Article 49 TFEU. </w:t>
      </w:r>
    </w:p>
    <w:p w:rsidR="001960F3" w:rsidRPr="001960F3" w:rsidRDefault="001960F3" w:rsidP="001960F3">
      <w:pPr>
        <w:spacing w:before="100" w:beforeAutospacing="1" w:after="100" w:afterAutospacing="1" w:line="240" w:lineRule="auto"/>
        <w:rPr>
          <w:rFonts w:ascii="Times New Roman" w:eastAsia="Times New Roman" w:hAnsi="Times New Roman" w:cs="Times New Roman"/>
          <w:sz w:val="24"/>
          <w:szCs w:val="24"/>
          <w:lang w:eastAsia="it-IT"/>
        </w:rPr>
      </w:pPr>
      <w:bookmarkStart w:id="3" w:name="point2"/>
      <w:r w:rsidRPr="001960F3">
        <w:rPr>
          <w:rFonts w:ascii="Times New Roman" w:eastAsia="Times New Roman" w:hAnsi="Times New Roman" w:cs="Times New Roman"/>
          <w:sz w:val="24"/>
          <w:szCs w:val="24"/>
          <w:lang w:eastAsia="it-IT"/>
        </w:rPr>
        <w:t>2</w:t>
      </w:r>
      <w:bookmarkEnd w:id="3"/>
      <w:r w:rsidRPr="001960F3">
        <w:rPr>
          <w:rFonts w:ascii="Times New Roman" w:eastAsia="Times New Roman" w:hAnsi="Times New Roman" w:cs="Times New Roman"/>
          <w:sz w:val="24"/>
          <w:szCs w:val="24"/>
          <w:lang w:eastAsia="it-IT"/>
        </w:rPr>
        <w:t xml:space="preserve">        The request was made in the context of a dispute between Her Majesty’s Revenue and Customs (United Kingdom) and Ms Henrika Dakneviciute concerning the former’s refusal to grant Ms Dakneviciute a weekly allowance for dependent children known as ‘child benefit’. </w:t>
      </w:r>
    </w:p>
    <w:p w:rsidR="001960F3" w:rsidRPr="001960F3" w:rsidRDefault="001960F3" w:rsidP="001960F3">
      <w:pPr>
        <w:spacing w:before="100" w:beforeAutospacing="1" w:after="100" w:afterAutospacing="1" w:line="240" w:lineRule="auto"/>
        <w:rPr>
          <w:rFonts w:ascii="Times New Roman" w:eastAsia="Times New Roman" w:hAnsi="Times New Roman" w:cs="Times New Roman"/>
          <w:sz w:val="24"/>
          <w:szCs w:val="24"/>
          <w:lang w:eastAsia="it-IT"/>
        </w:rPr>
      </w:pPr>
      <w:r w:rsidRPr="001960F3">
        <w:rPr>
          <w:rFonts w:ascii="Times New Roman" w:eastAsia="Times New Roman" w:hAnsi="Times New Roman" w:cs="Times New Roman"/>
          <w:sz w:val="24"/>
          <w:szCs w:val="24"/>
          <w:lang w:eastAsia="it-IT"/>
        </w:rPr>
        <w:t> </w:t>
      </w:r>
      <w:r w:rsidRPr="001960F3">
        <w:rPr>
          <w:rFonts w:ascii="Times New Roman" w:eastAsia="Times New Roman" w:hAnsi="Times New Roman" w:cs="Times New Roman"/>
          <w:b/>
          <w:bCs/>
          <w:sz w:val="24"/>
          <w:szCs w:val="24"/>
          <w:lang w:eastAsia="it-IT"/>
        </w:rPr>
        <w:t>Legal context</w:t>
      </w:r>
    </w:p>
    <w:p w:rsidR="001960F3" w:rsidRPr="001960F3" w:rsidRDefault="001960F3" w:rsidP="001960F3">
      <w:pPr>
        <w:spacing w:before="100" w:beforeAutospacing="1" w:after="100" w:afterAutospacing="1" w:line="240" w:lineRule="auto"/>
        <w:rPr>
          <w:rFonts w:ascii="Times New Roman" w:eastAsia="Times New Roman" w:hAnsi="Times New Roman" w:cs="Times New Roman"/>
          <w:sz w:val="24"/>
          <w:szCs w:val="24"/>
          <w:lang w:eastAsia="it-IT"/>
        </w:rPr>
      </w:pPr>
      <w:r w:rsidRPr="001960F3">
        <w:rPr>
          <w:rFonts w:ascii="Times New Roman" w:eastAsia="Times New Roman" w:hAnsi="Times New Roman" w:cs="Times New Roman"/>
          <w:sz w:val="24"/>
          <w:szCs w:val="24"/>
          <w:lang w:eastAsia="it-IT"/>
        </w:rPr>
        <w:t> </w:t>
      </w:r>
      <w:r w:rsidRPr="001960F3">
        <w:rPr>
          <w:rFonts w:ascii="Times New Roman" w:eastAsia="Times New Roman" w:hAnsi="Times New Roman" w:cs="Times New Roman"/>
          <w:b/>
          <w:bCs/>
          <w:i/>
          <w:iCs/>
          <w:sz w:val="24"/>
          <w:szCs w:val="24"/>
          <w:lang w:eastAsia="it-IT"/>
        </w:rPr>
        <w:t>EU law</w:t>
      </w:r>
    </w:p>
    <w:p w:rsidR="001960F3" w:rsidRPr="001960F3" w:rsidRDefault="001960F3" w:rsidP="001960F3">
      <w:pPr>
        <w:spacing w:before="100" w:beforeAutospacing="1" w:after="100" w:afterAutospacing="1" w:line="240" w:lineRule="auto"/>
        <w:rPr>
          <w:rFonts w:ascii="Times New Roman" w:eastAsia="Times New Roman" w:hAnsi="Times New Roman" w:cs="Times New Roman"/>
          <w:sz w:val="24"/>
          <w:szCs w:val="24"/>
          <w:lang w:eastAsia="it-IT"/>
        </w:rPr>
      </w:pPr>
      <w:r w:rsidRPr="001960F3">
        <w:rPr>
          <w:rFonts w:ascii="Times New Roman" w:eastAsia="Times New Roman" w:hAnsi="Times New Roman" w:cs="Times New Roman"/>
          <w:sz w:val="24"/>
          <w:szCs w:val="24"/>
          <w:lang w:eastAsia="it-IT"/>
        </w:rPr>
        <w:t> </w:t>
      </w:r>
      <w:r w:rsidRPr="001960F3">
        <w:rPr>
          <w:rFonts w:ascii="Times New Roman" w:eastAsia="Times New Roman" w:hAnsi="Times New Roman" w:cs="Times New Roman"/>
          <w:i/>
          <w:iCs/>
          <w:sz w:val="24"/>
          <w:szCs w:val="24"/>
          <w:lang w:eastAsia="it-IT"/>
        </w:rPr>
        <w:t>Directive 2004/38/EC</w:t>
      </w:r>
    </w:p>
    <w:p w:rsidR="001960F3" w:rsidRPr="001960F3" w:rsidRDefault="001960F3" w:rsidP="001960F3">
      <w:pPr>
        <w:spacing w:before="100" w:beforeAutospacing="1" w:after="100" w:afterAutospacing="1" w:line="240" w:lineRule="auto"/>
        <w:rPr>
          <w:rFonts w:ascii="Times New Roman" w:eastAsia="Times New Roman" w:hAnsi="Times New Roman" w:cs="Times New Roman"/>
          <w:sz w:val="24"/>
          <w:szCs w:val="24"/>
          <w:lang w:eastAsia="it-IT"/>
        </w:rPr>
      </w:pPr>
      <w:bookmarkStart w:id="4" w:name="point3"/>
      <w:r w:rsidRPr="001960F3">
        <w:rPr>
          <w:rFonts w:ascii="Times New Roman" w:eastAsia="Times New Roman" w:hAnsi="Times New Roman" w:cs="Times New Roman"/>
          <w:sz w:val="24"/>
          <w:szCs w:val="24"/>
          <w:lang w:eastAsia="it-IT"/>
        </w:rPr>
        <w:t>3</w:t>
      </w:r>
      <w:bookmarkEnd w:id="4"/>
      <w:r w:rsidRPr="001960F3">
        <w:rPr>
          <w:rFonts w:ascii="Times New Roman" w:eastAsia="Times New Roman" w:hAnsi="Times New Roman" w:cs="Times New Roman"/>
          <w:sz w:val="24"/>
          <w:szCs w:val="24"/>
          <w:lang w:eastAsia="it-IT"/>
        </w:rPr>
        <w:t>        According to Article 1(a) of Directive 2004/38/EC of the European Parliament and of the Council of 29 April 2004 on the right of citizens of the Union and their family members to move and reside freely within the territory of the Member States amending Regulation (EEC) No 1612/68 and repealing Directives 64/221/EEC, 68/360/EEC, 72/194/EEC, 73/148/EEC, 75/34/EEC, 75/35/EEC, 90/364/EEC, 90/365/EEC and 93/96/EEC (OJ 2004 L 158, p. 77, and corrigenda OJ 2004 L 229, p. 35, OJ 2005 L 30, p. 27, and OJ 2005 L 197, p. 34):</w:t>
      </w:r>
    </w:p>
    <w:p w:rsidR="001960F3" w:rsidRPr="001960F3" w:rsidRDefault="001960F3" w:rsidP="001960F3">
      <w:pPr>
        <w:spacing w:before="100" w:beforeAutospacing="1" w:after="100" w:afterAutospacing="1" w:line="240" w:lineRule="auto"/>
        <w:rPr>
          <w:rFonts w:ascii="Times New Roman" w:eastAsia="Times New Roman" w:hAnsi="Times New Roman" w:cs="Times New Roman"/>
          <w:sz w:val="24"/>
          <w:szCs w:val="24"/>
          <w:lang w:eastAsia="it-IT"/>
        </w:rPr>
      </w:pPr>
      <w:r w:rsidRPr="001960F3">
        <w:rPr>
          <w:rFonts w:ascii="Times New Roman" w:eastAsia="Times New Roman" w:hAnsi="Times New Roman" w:cs="Times New Roman"/>
          <w:sz w:val="24"/>
          <w:szCs w:val="24"/>
          <w:lang w:eastAsia="it-IT"/>
        </w:rPr>
        <w:t>‘This Directive lays down:</w:t>
      </w:r>
    </w:p>
    <w:p w:rsidR="001960F3" w:rsidRPr="001960F3" w:rsidRDefault="001960F3" w:rsidP="001960F3">
      <w:pPr>
        <w:spacing w:before="100" w:beforeAutospacing="1" w:after="100" w:afterAutospacing="1" w:line="240" w:lineRule="auto"/>
        <w:rPr>
          <w:rFonts w:ascii="Times New Roman" w:eastAsia="Times New Roman" w:hAnsi="Times New Roman" w:cs="Times New Roman"/>
          <w:sz w:val="24"/>
          <w:szCs w:val="24"/>
          <w:lang w:eastAsia="it-IT"/>
        </w:rPr>
      </w:pPr>
      <w:r w:rsidRPr="001960F3">
        <w:rPr>
          <w:rFonts w:ascii="Times New Roman" w:eastAsia="Times New Roman" w:hAnsi="Times New Roman" w:cs="Times New Roman"/>
          <w:sz w:val="24"/>
          <w:szCs w:val="24"/>
          <w:lang w:eastAsia="it-IT"/>
        </w:rPr>
        <w:t>(a)      the conditions governing the exercise of free movement and residence within the territory of the Member States by Union citizens and their family members.’</w:t>
      </w:r>
    </w:p>
    <w:p w:rsidR="001960F3" w:rsidRPr="001960F3" w:rsidRDefault="001960F3" w:rsidP="001960F3">
      <w:pPr>
        <w:spacing w:before="100" w:beforeAutospacing="1" w:after="100" w:afterAutospacing="1" w:line="240" w:lineRule="auto"/>
        <w:rPr>
          <w:rFonts w:ascii="Times New Roman" w:eastAsia="Times New Roman" w:hAnsi="Times New Roman" w:cs="Times New Roman"/>
          <w:sz w:val="24"/>
          <w:szCs w:val="24"/>
          <w:lang w:eastAsia="it-IT"/>
        </w:rPr>
      </w:pPr>
      <w:bookmarkStart w:id="5" w:name="point4"/>
      <w:r w:rsidRPr="001960F3">
        <w:rPr>
          <w:rFonts w:ascii="Times New Roman" w:eastAsia="Times New Roman" w:hAnsi="Times New Roman" w:cs="Times New Roman"/>
          <w:sz w:val="24"/>
          <w:szCs w:val="24"/>
          <w:lang w:eastAsia="it-IT"/>
        </w:rPr>
        <w:t>4</w:t>
      </w:r>
      <w:bookmarkEnd w:id="5"/>
      <w:r w:rsidRPr="001960F3">
        <w:rPr>
          <w:rFonts w:ascii="Times New Roman" w:eastAsia="Times New Roman" w:hAnsi="Times New Roman" w:cs="Times New Roman"/>
          <w:sz w:val="24"/>
          <w:szCs w:val="24"/>
          <w:lang w:eastAsia="it-IT"/>
        </w:rPr>
        <w:t>        Article 7 of that directive, entitled ‘Right of residence for more than three months’, provides in paragraphs 1 and 3:</w:t>
      </w:r>
    </w:p>
    <w:p w:rsidR="001960F3" w:rsidRPr="001960F3" w:rsidRDefault="001960F3" w:rsidP="001960F3">
      <w:pPr>
        <w:spacing w:before="100" w:beforeAutospacing="1" w:after="100" w:afterAutospacing="1" w:line="240" w:lineRule="auto"/>
        <w:rPr>
          <w:rFonts w:ascii="Times New Roman" w:eastAsia="Times New Roman" w:hAnsi="Times New Roman" w:cs="Times New Roman"/>
          <w:sz w:val="24"/>
          <w:szCs w:val="24"/>
          <w:lang w:eastAsia="it-IT"/>
        </w:rPr>
      </w:pPr>
      <w:r w:rsidRPr="001960F3">
        <w:rPr>
          <w:rFonts w:ascii="Times New Roman" w:eastAsia="Times New Roman" w:hAnsi="Times New Roman" w:cs="Times New Roman"/>
          <w:sz w:val="24"/>
          <w:szCs w:val="24"/>
          <w:lang w:eastAsia="it-IT"/>
        </w:rPr>
        <w:t>‘1.      All Union citizens shall have the right of residence on the territory of another Member State for a period of longer than three months if they:</w:t>
      </w:r>
    </w:p>
    <w:p w:rsidR="001960F3" w:rsidRPr="001960F3" w:rsidRDefault="001960F3" w:rsidP="001960F3">
      <w:pPr>
        <w:spacing w:before="100" w:beforeAutospacing="1" w:after="100" w:afterAutospacing="1" w:line="240" w:lineRule="auto"/>
        <w:rPr>
          <w:rFonts w:ascii="Times New Roman" w:eastAsia="Times New Roman" w:hAnsi="Times New Roman" w:cs="Times New Roman"/>
          <w:sz w:val="24"/>
          <w:szCs w:val="24"/>
          <w:lang w:eastAsia="it-IT"/>
        </w:rPr>
      </w:pPr>
      <w:r w:rsidRPr="001960F3">
        <w:rPr>
          <w:rFonts w:ascii="Times New Roman" w:eastAsia="Times New Roman" w:hAnsi="Times New Roman" w:cs="Times New Roman"/>
          <w:sz w:val="24"/>
          <w:szCs w:val="24"/>
          <w:lang w:eastAsia="it-IT"/>
        </w:rPr>
        <w:t>(a)      are workers or self-employed persons in the host Member State …</w:t>
      </w:r>
    </w:p>
    <w:p w:rsidR="001960F3" w:rsidRPr="001960F3" w:rsidRDefault="001960F3" w:rsidP="001960F3">
      <w:pPr>
        <w:spacing w:before="100" w:beforeAutospacing="1" w:after="100" w:afterAutospacing="1" w:line="240" w:lineRule="auto"/>
        <w:rPr>
          <w:rFonts w:ascii="Times New Roman" w:eastAsia="Times New Roman" w:hAnsi="Times New Roman" w:cs="Times New Roman"/>
          <w:sz w:val="24"/>
          <w:szCs w:val="24"/>
          <w:lang w:eastAsia="it-IT"/>
        </w:rPr>
      </w:pPr>
      <w:r w:rsidRPr="001960F3">
        <w:rPr>
          <w:rFonts w:ascii="Times New Roman" w:eastAsia="Times New Roman" w:hAnsi="Times New Roman" w:cs="Times New Roman"/>
          <w:sz w:val="24"/>
          <w:szCs w:val="24"/>
          <w:lang w:eastAsia="it-IT"/>
        </w:rPr>
        <w:t>…</w:t>
      </w:r>
    </w:p>
    <w:p w:rsidR="001960F3" w:rsidRPr="001960F3" w:rsidRDefault="001960F3" w:rsidP="001960F3">
      <w:pPr>
        <w:spacing w:before="100" w:beforeAutospacing="1" w:after="100" w:afterAutospacing="1" w:line="240" w:lineRule="auto"/>
        <w:rPr>
          <w:rFonts w:ascii="Times New Roman" w:eastAsia="Times New Roman" w:hAnsi="Times New Roman" w:cs="Times New Roman"/>
          <w:sz w:val="24"/>
          <w:szCs w:val="24"/>
          <w:lang w:eastAsia="it-IT"/>
        </w:rPr>
      </w:pPr>
      <w:r w:rsidRPr="001960F3">
        <w:rPr>
          <w:rFonts w:ascii="Times New Roman" w:eastAsia="Times New Roman" w:hAnsi="Times New Roman" w:cs="Times New Roman"/>
          <w:sz w:val="24"/>
          <w:szCs w:val="24"/>
          <w:lang w:eastAsia="it-IT"/>
        </w:rPr>
        <w:t>3.      For the purposes of paragraph 1(a), a Union citizen who is no longer a worker or self-employed person shall retain the status of worker or self-employed person in the following circumstances:</w:t>
      </w:r>
    </w:p>
    <w:p w:rsidR="001960F3" w:rsidRPr="001960F3" w:rsidRDefault="001960F3" w:rsidP="001960F3">
      <w:pPr>
        <w:spacing w:before="100" w:beforeAutospacing="1" w:after="100" w:afterAutospacing="1" w:line="240" w:lineRule="auto"/>
        <w:rPr>
          <w:rFonts w:ascii="Times New Roman" w:eastAsia="Times New Roman" w:hAnsi="Times New Roman" w:cs="Times New Roman"/>
          <w:sz w:val="24"/>
          <w:szCs w:val="24"/>
          <w:lang w:eastAsia="it-IT"/>
        </w:rPr>
      </w:pPr>
      <w:r w:rsidRPr="001960F3">
        <w:rPr>
          <w:rFonts w:ascii="Times New Roman" w:eastAsia="Times New Roman" w:hAnsi="Times New Roman" w:cs="Times New Roman"/>
          <w:sz w:val="24"/>
          <w:szCs w:val="24"/>
          <w:lang w:eastAsia="it-IT"/>
        </w:rPr>
        <w:t>(a)      he/she is temporarily unable to work as the result of an illness or accident;</w:t>
      </w:r>
    </w:p>
    <w:p w:rsidR="001960F3" w:rsidRPr="001960F3" w:rsidRDefault="001960F3" w:rsidP="001960F3">
      <w:pPr>
        <w:spacing w:before="100" w:beforeAutospacing="1" w:after="100" w:afterAutospacing="1" w:line="240" w:lineRule="auto"/>
        <w:rPr>
          <w:rFonts w:ascii="Times New Roman" w:eastAsia="Times New Roman" w:hAnsi="Times New Roman" w:cs="Times New Roman"/>
          <w:sz w:val="24"/>
          <w:szCs w:val="24"/>
          <w:lang w:eastAsia="it-IT"/>
        </w:rPr>
      </w:pPr>
      <w:r w:rsidRPr="001960F3">
        <w:rPr>
          <w:rFonts w:ascii="Times New Roman" w:eastAsia="Times New Roman" w:hAnsi="Times New Roman" w:cs="Times New Roman"/>
          <w:sz w:val="24"/>
          <w:szCs w:val="24"/>
          <w:lang w:eastAsia="it-IT"/>
        </w:rPr>
        <w:t>(b)      he/she is in duly recorded involuntary unemployment after having been employed for more than one year and has registered as a job-seeker with the relevant employment office;</w:t>
      </w:r>
    </w:p>
    <w:p w:rsidR="001960F3" w:rsidRPr="001960F3" w:rsidRDefault="001960F3" w:rsidP="001960F3">
      <w:pPr>
        <w:spacing w:before="100" w:beforeAutospacing="1" w:after="100" w:afterAutospacing="1" w:line="240" w:lineRule="auto"/>
        <w:rPr>
          <w:rFonts w:ascii="Times New Roman" w:eastAsia="Times New Roman" w:hAnsi="Times New Roman" w:cs="Times New Roman"/>
          <w:sz w:val="24"/>
          <w:szCs w:val="24"/>
          <w:lang w:eastAsia="it-IT"/>
        </w:rPr>
      </w:pPr>
      <w:r w:rsidRPr="001960F3">
        <w:rPr>
          <w:rFonts w:ascii="Times New Roman" w:eastAsia="Times New Roman" w:hAnsi="Times New Roman" w:cs="Times New Roman"/>
          <w:sz w:val="24"/>
          <w:szCs w:val="24"/>
          <w:lang w:eastAsia="it-IT"/>
        </w:rPr>
        <w:lastRenderedPageBreak/>
        <w:t xml:space="preserve">(c)      he/she is in duly recorded involuntary unemployment after completing a fixed-term employment contract of less than a year or after having become involuntarily unemployed during the first 12 months and has registered as a job-seeker with the relevant employment office. In this case, the status of worker shall be retained for no less than six months; </w:t>
      </w:r>
    </w:p>
    <w:p w:rsidR="001960F3" w:rsidRPr="001960F3" w:rsidRDefault="001960F3" w:rsidP="001960F3">
      <w:pPr>
        <w:spacing w:before="100" w:beforeAutospacing="1" w:after="100" w:afterAutospacing="1" w:line="240" w:lineRule="auto"/>
        <w:rPr>
          <w:rFonts w:ascii="Times New Roman" w:eastAsia="Times New Roman" w:hAnsi="Times New Roman" w:cs="Times New Roman"/>
          <w:sz w:val="24"/>
          <w:szCs w:val="24"/>
          <w:lang w:eastAsia="it-IT"/>
        </w:rPr>
      </w:pPr>
      <w:r w:rsidRPr="001960F3">
        <w:rPr>
          <w:rFonts w:ascii="Times New Roman" w:eastAsia="Times New Roman" w:hAnsi="Times New Roman" w:cs="Times New Roman"/>
          <w:sz w:val="24"/>
          <w:szCs w:val="24"/>
          <w:lang w:eastAsia="it-IT"/>
        </w:rPr>
        <w:t>…’</w:t>
      </w:r>
    </w:p>
    <w:p w:rsidR="001960F3" w:rsidRPr="001960F3" w:rsidRDefault="001960F3" w:rsidP="001960F3">
      <w:pPr>
        <w:spacing w:before="100" w:beforeAutospacing="1" w:after="100" w:afterAutospacing="1" w:line="240" w:lineRule="auto"/>
        <w:rPr>
          <w:rFonts w:ascii="Times New Roman" w:eastAsia="Times New Roman" w:hAnsi="Times New Roman" w:cs="Times New Roman"/>
          <w:sz w:val="24"/>
          <w:szCs w:val="24"/>
          <w:lang w:eastAsia="it-IT"/>
        </w:rPr>
      </w:pPr>
      <w:bookmarkStart w:id="6" w:name="point5"/>
      <w:r w:rsidRPr="001960F3">
        <w:rPr>
          <w:rFonts w:ascii="Times New Roman" w:eastAsia="Times New Roman" w:hAnsi="Times New Roman" w:cs="Times New Roman"/>
          <w:sz w:val="24"/>
          <w:szCs w:val="24"/>
          <w:lang w:eastAsia="it-IT"/>
        </w:rPr>
        <w:t>5</w:t>
      </w:r>
      <w:bookmarkEnd w:id="6"/>
      <w:r w:rsidRPr="001960F3">
        <w:rPr>
          <w:rFonts w:ascii="Times New Roman" w:eastAsia="Times New Roman" w:hAnsi="Times New Roman" w:cs="Times New Roman"/>
          <w:sz w:val="24"/>
          <w:szCs w:val="24"/>
          <w:lang w:eastAsia="it-IT"/>
        </w:rPr>
        <w:t>        Article 16(1) and (3) of the directive provides:</w:t>
      </w:r>
    </w:p>
    <w:p w:rsidR="001960F3" w:rsidRPr="001960F3" w:rsidRDefault="001960F3" w:rsidP="001960F3">
      <w:pPr>
        <w:spacing w:before="100" w:beforeAutospacing="1" w:after="100" w:afterAutospacing="1" w:line="240" w:lineRule="auto"/>
        <w:rPr>
          <w:rFonts w:ascii="Times New Roman" w:eastAsia="Times New Roman" w:hAnsi="Times New Roman" w:cs="Times New Roman"/>
          <w:sz w:val="24"/>
          <w:szCs w:val="24"/>
          <w:lang w:eastAsia="it-IT"/>
        </w:rPr>
      </w:pPr>
      <w:r w:rsidRPr="001960F3">
        <w:rPr>
          <w:rFonts w:ascii="Times New Roman" w:eastAsia="Times New Roman" w:hAnsi="Times New Roman" w:cs="Times New Roman"/>
          <w:sz w:val="24"/>
          <w:szCs w:val="24"/>
          <w:lang w:eastAsia="it-IT"/>
        </w:rPr>
        <w:t>‘1.      Union citizens who have resided legally for a continuous period of five years in the host Member State shall have the right of permanent residence there. …</w:t>
      </w:r>
    </w:p>
    <w:p w:rsidR="001960F3" w:rsidRPr="001960F3" w:rsidRDefault="001960F3" w:rsidP="001960F3">
      <w:pPr>
        <w:spacing w:before="100" w:beforeAutospacing="1" w:after="100" w:afterAutospacing="1" w:line="240" w:lineRule="auto"/>
        <w:rPr>
          <w:rFonts w:ascii="Times New Roman" w:eastAsia="Times New Roman" w:hAnsi="Times New Roman" w:cs="Times New Roman"/>
          <w:sz w:val="24"/>
          <w:szCs w:val="24"/>
          <w:lang w:eastAsia="it-IT"/>
        </w:rPr>
      </w:pPr>
      <w:r w:rsidRPr="001960F3">
        <w:rPr>
          <w:rFonts w:ascii="Times New Roman" w:eastAsia="Times New Roman" w:hAnsi="Times New Roman" w:cs="Times New Roman"/>
          <w:sz w:val="24"/>
          <w:szCs w:val="24"/>
          <w:lang w:eastAsia="it-IT"/>
        </w:rPr>
        <w:t>…</w:t>
      </w:r>
    </w:p>
    <w:p w:rsidR="001960F3" w:rsidRPr="001960F3" w:rsidRDefault="001960F3" w:rsidP="001960F3">
      <w:pPr>
        <w:spacing w:before="100" w:beforeAutospacing="1" w:after="100" w:afterAutospacing="1" w:line="240" w:lineRule="auto"/>
        <w:rPr>
          <w:rFonts w:ascii="Times New Roman" w:eastAsia="Times New Roman" w:hAnsi="Times New Roman" w:cs="Times New Roman"/>
          <w:sz w:val="24"/>
          <w:szCs w:val="24"/>
          <w:lang w:eastAsia="it-IT"/>
        </w:rPr>
      </w:pPr>
      <w:r w:rsidRPr="001960F3">
        <w:rPr>
          <w:rFonts w:ascii="Times New Roman" w:eastAsia="Times New Roman" w:hAnsi="Times New Roman" w:cs="Times New Roman"/>
          <w:sz w:val="24"/>
          <w:szCs w:val="24"/>
          <w:lang w:eastAsia="it-IT"/>
        </w:rPr>
        <w:t>3.      Continuity of residence shall not be affected by temporary absences not exceeding a total of six months a year, or by absences of a longer duration for compulsory military service, or by one absence of a maximum of 12 consecutive months for important reasons such as pregnancy and childbirth, serious illness, study or vocational training, or a posting in another Member State or a third country.’</w:t>
      </w:r>
    </w:p>
    <w:p w:rsidR="001960F3" w:rsidRPr="001960F3" w:rsidRDefault="001960F3" w:rsidP="001960F3">
      <w:pPr>
        <w:spacing w:before="100" w:beforeAutospacing="1" w:after="100" w:afterAutospacing="1" w:line="240" w:lineRule="auto"/>
        <w:rPr>
          <w:rFonts w:ascii="Times New Roman" w:eastAsia="Times New Roman" w:hAnsi="Times New Roman" w:cs="Times New Roman"/>
          <w:sz w:val="24"/>
          <w:szCs w:val="24"/>
          <w:lang w:eastAsia="it-IT"/>
        </w:rPr>
      </w:pPr>
      <w:r w:rsidRPr="001960F3">
        <w:rPr>
          <w:rFonts w:ascii="Times New Roman" w:eastAsia="Times New Roman" w:hAnsi="Times New Roman" w:cs="Times New Roman"/>
          <w:sz w:val="24"/>
          <w:szCs w:val="24"/>
          <w:lang w:eastAsia="it-IT"/>
        </w:rPr>
        <w:t> </w:t>
      </w:r>
      <w:r w:rsidRPr="001960F3">
        <w:rPr>
          <w:rFonts w:ascii="Times New Roman" w:eastAsia="Times New Roman" w:hAnsi="Times New Roman" w:cs="Times New Roman"/>
          <w:i/>
          <w:iCs/>
          <w:sz w:val="24"/>
          <w:szCs w:val="24"/>
          <w:lang w:eastAsia="it-IT"/>
        </w:rPr>
        <w:t>Directive 2010/41/EU</w:t>
      </w:r>
    </w:p>
    <w:p w:rsidR="001960F3" w:rsidRPr="001960F3" w:rsidRDefault="001960F3" w:rsidP="001960F3">
      <w:pPr>
        <w:spacing w:before="100" w:beforeAutospacing="1" w:after="100" w:afterAutospacing="1" w:line="240" w:lineRule="auto"/>
        <w:rPr>
          <w:rFonts w:ascii="Times New Roman" w:eastAsia="Times New Roman" w:hAnsi="Times New Roman" w:cs="Times New Roman"/>
          <w:sz w:val="24"/>
          <w:szCs w:val="24"/>
          <w:lang w:eastAsia="it-IT"/>
        </w:rPr>
      </w:pPr>
      <w:bookmarkStart w:id="7" w:name="point6"/>
      <w:r w:rsidRPr="001960F3">
        <w:rPr>
          <w:rFonts w:ascii="Times New Roman" w:eastAsia="Times New Roman" w:hAnsi="Times New Roman" w:cs="Times New Roman"/>
          <w:sz w:val="24"/>
          <w:szCs w:val="24"/>
          <w:lang w:eastAsia="it-IT"/>
        </w:rPr>
        <w:t>6</w:t>
      </w:r>
      <w:bookmarkEnd w:id="7"/>
      <w:r w:rsidRPr="001960F3">
        <w:rPr>
          <w:rFonts w:ascii="Times New Roman" w:eastAsia="Times New Roman" w:hAnsi="Times New Roman" w:cs="Times New Roman"/>
          <w:sz w:val="24"/>
          <w:szCs w:val="24"/>
          <w:lang w:eastAsia="it-IT"/>
        </w:rPr>
        <w:t>        According to recital 18 of Directive 2010/41/EU of the European Parliament and of the Council of 7 July 2010 on the application of the principle of equal treatment between men and women engaged in an activity in a self-employed capacity and repealing Council Directive 86/613/EEC (OJ 2010 L 180, p. 1):</w:t>
      </w:r>
    </w:p>
    <w:p w:rsidR="001960F3" w:rsidRPr="001960F3" w:rsidRDefault="001960F3" w:rsidP="001960F3">
      <w:pPr>
        <w:spacing w:before="100" w:beforeAutospacing="1" w:after="100" w:afterAutospacing="1" w:line="240" w:lineRule="auto"/>
        <w:rPr>
          <w:rFonts w:ascii="Times New Roman" w:eastAsia="Times New Roman" w:hAnsi="Times New Roman" w:cs="Times New Roman"/>
          <w:sz w:val="24"/>
          <w:szCs w:val="24"/>
          <w:lang w:eastAsia="it-IT"/>
        </w:rPr>
      </w:pPr>
      <w:r w:rsidRPr="001960F3">
        <w:rPr>
          <w:rFonts w:ascii="Times New Roman" w:eastAsia="Times New Roman" w:hAnsi="Times New Roman" w:cs="Times New Roman"/>
          <w:sz w:val="24"/>
          <w:szCs w:val="24"/>
          <w:lang w:eastAsia="it-IT"/>
        </w:rPr>
        <w:t>‘The economic and physical vulnerability of pregnant self-employed workers … makes it necessary for them to be granted the right to maternity benefits …’</w:t>
      </w:r>
    </w:p>
    <w:p w:rsidR="001960F3" w:rsidRPr="001960F3" w:rsidRDefault="001960F3" w:rsidP="001960F3">
      <w:pPr>
        <w:spacing w:before="100" w:beforeAutospacing="1" w:after="100" w:afterAutospacing="1" w:line="240" w:lineRule="auto"/>
        <w:rPr>
          <w:rFonts w:ascii="Times New Roman" w:eastAsia="Times New Roman" w:hAnsi="Times New Roman" w:cs="Times New Roman"/>
          <w:sz w:val="24"/>
          <w:szCs w:val="24"/>
          <w:lang w:eastAsia="it-IT"/>
        </w:rPr>
      </w:pPr>
      <w:bookmarkStart w:id="8" w:name="point7"/>
      <w:r w:rsidRPr="001960F3">
        <w:rPr>
          <w:rFonts w:ascii="Times New Roman" w:eastAsia="Times New Roman" w:hAnsi="Times New Roman" w:cs="Times New Roman"/>
          <w:sz w:val="24"/>
          <w:szCs w:val="24"/>
          <w:lang w:eastAsia="it-IT"/>
        </w:rPr>
        <w:t>7</w:t>
      </w:r>
      <w:bookmarkEnd w:id="8"/>
      <w:r w:rsidRPr="001960F3">
        <w:rPr>
          <w:rFonts w:ascii="Times New Roman" w:eastAsia="Times New Roman" w:hAnsi="Times New Roman" w:cs="Times New Roman"/>
          <w:sz w:val="24"/>
          <w:szCs w:val="24"/>
          <w:lang w:eastAsia="it-IT"/>
        </w:rPr>
        <w:t xml:space="preserve">        Article 8(1) of that directive provides: </w:t>
      </w:r>
    </w:p>
    <w:p w:rsidR="001960F3" w:rsidRPr="001960F3" w:rsidRDefault="001960F3" w:rsidP="001960F3">
      <w:pPr>
        <w:spacing w:before="100" w:beforeAutospacing="1" w:after="100" w:afterAutospacing="1" w:line="240" w:lineRule="auto"/>
        <w:rPr>
          <w:rFonts w:ascii="Times New Roman" w:eastAsia="Times New Roman" w:hAnsi="Times New Roman" w:cs="Times New Roman"/>
          <w:sz w:val="24"/>
          <w:szCs w:val="24"/>
          <w:lang w:eastAsia="it-IT"/>
        </w:rPr>
      </w:pPr>
      <w:r w:rsidRPr="001960F3">
        <w:rPr>
          <w:rFonts w:ascii="Times New Roman" w:eastAsia="Times New Roman" w:hAnsi="Times New Roman" w:cs="Times New Roman"/>
          <w:sz w:val="24"/>
          <w:szCs w:val="24"/>
          <w:lang w:eastAsia="it-IT"/>
        </w:rPr>
        <w:t>‘The Member States shall take the necessary measures to ensure that female self-employed workers … may, in accordance with national law, be granted a sufficient maternity allowance enabling interruptions in their occupational activity owing to pregnancy or motherhood for at least 14 weeks.’</w:t>
      </w:r>
    </w:p>
    <w:p w:rsidR="001960F3" w:rsidRPr="001960F3" w:rsidRDefault="001960F3" w:rsidP="001960F3">
      <w:pPr>
        <w:spacing w:before="100" w:beforeAutospacing="1" w:after="100" w:afterAutospacing="1" w:line="240" w:lineRule="auto"/>
        <w:rPr>
          <w:rFonts w:ascii="Times New Roman" w:eastAsia="Times New Roman" w:hAnsi="Times New Roman" w:cs="Times New Roman"/>
          <w:sz w:val="24"/>
          <w:szCs w:val="24"/>
          <w:lang w:eastAsia="it-IT"/>
        </w:rPr>
      </w:pPr>
      <w:r w:rsidRPr="001960F3">
        <w:rPr>
          <w:rFonts w:ascii="Times New Roman" w:eastAsia="Times New Roman" w:hAnsi="Times New Roman" w:cs="Times New Roman"/>
          <w:sz w:val="24"/>
          <w:szCs w:val="24"/>
          <w:lang w:eastAsia="it-IT"/>
        </w:rPr>
        <w:t> </w:t>
      </w:r>
      <w:r w:rsidRPr="001960F3">
        <w:rPr>
          <w:rFonts w:ascii="Times New Roman" w:eastAsia="Times New Roman" w:hAnsi="Times New Roman" w:cs="Times New Roman"/>
          <w:b/>
          <w:bCs/>
          <w:i/>
          <w:iCs/>
          <w:sz w:val="24"/>
          <w:szCs w:val="24"/>
          <w:lang w:eastAsia="it-IT"/>
        </w:rPr>
        <w:t>United Kingdom law</w:t>
      </w:r>
    </w:p>
    <w:p w:rsidR="001960F3" w:rsidRPr="001960F3" w:rsidRDefault="001960F3" w:rsidP="001960F3">
      <w:pPr>
        <w:spacing w:before="100" w:beforeAutospacing="1" w:after="100" w:afterAutospacing="1" w:line="240" w:lineRule="auto"/>
        <w:rPr>
          <w:rFonts w:ascii="Times New Roman" w:eastAsia="Times New Roman" w:hAnsi="Times New Roman" w:cs="Times New Roman"/>
          <w:sz w:val="24"/>
          <w:szCs w:val="24"/>
          <w:lang w:eastAsia="it-IT"/>
        </w:rPr>
      </w:pPr>
      <w:r w:rsidRPr="001960F3">
        <w:rPr>
          <w:rFonts w:ascii="Times New Roman" w:eastAsia="Times New Roman" w:hAnsi="Times New Roman" w:cs="Times New Roman"/>
          <w:sz w:val="24"/>
          <w:szCs w:val="24"/>
          <w:lang w:eastAsia="it-IT"/>
        </w:rPr>
        <w:t> </w:t>
      </w:r>
      <w:r w:rsidRPr="001960F3">
        <w:rPr>
          <w:rFonts w:ascii="Times New Roman" w:eastAsia="Times New Roman" w:hAnsi="Times New Roman" w:cs="Times New Roman"/>
          <w:i/>
          <w:iCs/>
          <w:sz w:val="24"/>
          <w:szCs w:val="24"/>
          <w:lang w:eastAsia="it-IT"/>
        </w:rPr>
        <w:t>The Immigration (European Economic Area) Regulations 2006</w:t>
      </w:r>
    </w:p>
    <w:p w:rsidR="001960F3" w:rsidRPr="001960F3" w:rsidRDefault="001960F3" w:rsidP="001960F3">
      <w:pPr>
        <w:spacing w:before="100" w:beforeAutospacing="1" w:after="100" w:afterAutospacing="1" w:line="240" w:lineRule="auto"/>
        <w:rPr>
          <w:rFonts w:ascii="Times New Roman" w:eastAsia="Times New Roman" w:hAnsi="Times New Roman" w:cs="Times New Roman"/>
          <w:sz w:val="24"/>
          <w:szCs w:val="24"/>
          <w:lang w:eastAsia="it-IT"/>
        </w:rPr>
      </w:pPr>
      <w:bookmarkStart w:id="9" w:name="point8"/>
      <w:r w:rsidRPr="001960F3">
        <w:rPr>
          <w:rFonts w:ascii="Times New Roman" w:eastAsia="Times New Roman" w:hAnsi="Times New Roman" w:cs="Times New Roman"/>
          <w:sz w:val="24"/>
          <w:szCs w:val="24"/>
          <w:lang w:eastAsia="it-IT"/>
        </w:rPr>
        <w:t>8</w:t>
      </w:r>
      <w:bookmarkEnd w:id="9"/>
      <w:r w:rsidRPr="001960F3">
        <w:rPr>
          <w:rFonts w:ascii="Times New Roman" w:eastAsia="Times New Roman" w:hAnsi="Times New Roman" w:cs="Times New Roman"/>
          <w:sz w:val="24"/>
          <w:szCs w:val="24"/>
          <w:lang w:eastAsia="it-IT"/>
        </w:rPr>
        <w:t xml:space="preserve">        Regulation 14(1) of the Immigration (European Economic Area) Regulations 2006, in force at the time of the facts in the main proceedings, granted a right of residence in the United Kingdom of more than three months to any ‘qualified person’. </w:t>
      </w:r>
    </w:p>
    <w:p w:rsidR="001960F3" w:rsidRPr="001960F3" w:rsidRDefault="001960F3" w:rsidP="001960F3">
      <w:pPr>
        <w:spacing w:before="100" w:beforeAutospacing="1" w:after="100" w:afterAutospacing="1" w:line="240" w:lineRule="auto"/>
        <w:rPr>
          <w:rFonts w:ascii="Times New Roman" w:eastAsia="Times New Roman" w:hAnsi="Times New Roman" w:cs="Times New Roman"/>
          <w:sz w:val="24"/>
          <w:szCs w:val="24"/>
          <w:lang w:eastAsia="it-IT"/>
        </w:rPr>
      </w:pPr>
      <w:bookmarkStart w:id="10" w:name="point9"/>
      <w:r w:rsidRPr="001960F3">
        <w:rPr>
          <w:rFonts w:ascii="Times New Roman" w:eastAsia="Times New Roman" w:hAnsi="Times New Roman" w:cs="Times New Roman"/>
          <w:sz w:val="24"/>
          <w:szCs w:val="24"/>
          <w:lang w:eastAsia="it-IT"/>
        </w:rPr>
        <w:t>9</w:t>
      </w:r>
      <w:bookmarkEnd w:id="10"/>
      <w:r w:rsidRPr="001960F3">
        <w:rPr>
          <w:rFonts w:ascii="Times New Roman" w:eastAsia="Times New Roman" w:hAnsi="Times New Roman" w:cs="Times New Roman"/>
          <w:sz w:val="24"/>
          <w:szCs w:val="24"/>
          <w:lang w:eastAsia="it-IT"/>
        </w:rPr>
        <w:t xml:space="preserve">        In accordance with regulation 6(1)(b) and (c) of those regulations, the concept of ‘qualified person’ covered both workers and self-employed persons. </w:t>
      </w:r>
    </w:p>
    <w:p w:rsidR="001960F3" w:rsidRPr="001960F3" w:rsidRDefault="001960F3" w:rsidP="001960F3">
      <w:pPr>
        <w:spacing w:before="100" w:beforeAutospacing="1" w:after="100" w:afterAutospacing="1" w:line="240" w:lineRule="auto"/>
        <w:rPr>
          <w:rFonts w:ascii="Times New Roman" w:eastAsia="Times New Roman" w:hAnsi="Times New Roman" w:cs="Times New Roman"/>
          <w:sz w:val="24"/>
          <w:szCs w:val="24"/>
          <w:lang w:eastAsia="it-IT"/>
        </w:rPr>
      </w:pPr>
      <w:bookmarkStart w:id="11" w:name="point10"/>
      <w:r w:rsidRPr="001960F3">
        <w:rPr>
          <w:rFonts w:ascii="Times New Roman" w:eastAsia="Times New Roman" w:hAnsi="Times New Roman" w:cs="Times New Roman"/>
          <w:sz w:val="24"/>
          <w:szCs w:val="24"/>
          <w:lang w:eastAsia="it-IT"/>
        </w:rPr>
        <w:t>10</w:t>
      </w:r>
      <w:bookmarkEnd w:id="11"/>
      <w:r w:rsidRPr="001960F3">
        <w:rPr>
          <w:rFonts w:ascii="Times New Roman" w:eastAsia="Times New Roman" w:hAnsi="Times New Roman" w:cs="Times New Roman"/>
          <w:sz w:val="24"/>
          <w:szCs w:val="24"/>
          <w:lang w:eastAsia="it-IT"/>
        </w:rPr>
        <w:t xml:space="preserve">      Regulation 6(2) of the regulations provided that a person will continue to be treated as a ‘worker’ if he is temporarily unable to work as a result of an illness or accident, or (under certain </w:t>
      </w:r>
      <w:r w:rsidRPr="001960F3">
        <w:rPr>
          <w:rFonts w:ascii="Times New Roman" w:eastAsia="Times New Roman" w:hAnsi="Times New Roman" w:cs="Times New Roman"/>
          <w:sz w:val="24"/>
          <w:szCs w:val="24"/>
          <w:lang w:eastAsia="it-IT"/>
        </w:rPr>
        <w:lastRenderedPageBreak/>
        <w:t xml:space="preserve">conditions) if he is involuntarily unemployed or if he has voluntarily ceased working and embarked on vocational training that is related to his previous employment. </w:t>
      </w:r>
    </w:p>
    <w:p w:rsidR="001960F3" w:rsidRPr="001960F3" w:rsidRDefault="001960F3" w:rsidP="001960F3">
      <w:pPr>
        <w:spacing w:before="100" w:beforeAutospacing="1" w:after="100" w:afterAutospacing="1" w:line="240" w:lineRule="auto"/>
        <w:rPr>
          <w:rFonts w:ascii="Times New Roman" w:eastAsia="Times New Roman" w:hAnsi="Times New Roman" w:cs="Times New Roman"/>
          <w:sz w:val="24"/>
          <w:szCs w:val="24"/>
          <w:lang w:eastAsia="it-IT"/>
        </w:rPr>
      </w:pPr>
      <w:bookmarkStart w:id="12" w:name="point11"/>
      <w:r w:rsidRPr="001960F3">
        <w:rPr>
          <w:rFonts w:ascii="Times New Roman" w:eastAsia="Times New Roman" w:hAnsi="Times New Roman" w:cs="Times New Roman"/>
          <w:sz w:val="24"/>
          <w:szCs w:val="24"/>
          <w:lang w:eastAsia="it-IT"/>
        </w:rPr>
        <w:t>11</w:t>
      </w:r>
      <w:bookmarkEnd w:id="12"/>
      <w:r w:rsidRPr="001960F3">
        <w:rPr>
          <w:rFonts w:ascii="Times New Roman" w:eastAsia="Times New Roman" w:hAnsi="Times New Roman" w:cs="Times New Roman"/>
          <w:sz w:val="24"/>
          <w:szCs w:val="24"/>
          <w:lang w:eastAsia="it-IT"/>
        </w:rPr>
        <w:t xml:space="preserve">      Regulation 6(3) of the regulations provided that a person will continue to be treated as a ‘self-employed person’ if he is temporarily unable to pursue his activity as a result of an illness or accident. </w:t>
      </w:r>
    </w:p>
    <w:p w:rsidR="001960F3" w:rsidRPr="001960F3" w:rsidRDefault="001960F3" w:rsidP="001960F3">
      <w:pPr>
        <w:spacing w:before="100" w:beforeAutospacing="1" w:after="100" w:afterAutospacing="1" w:line="240" w:lineRule="auto"/>
        <w:rPr>
          <w:rFonts w:ascii="Times New Roman" w:eastAsia="Times New Roman" w:hAnsi="Times New Roman" w:cs="Times New Roman"/>
          <w:sz w:val="24"/>
          <w:szCs w:val="24"/>
          <w:lang w:eastAsia="it-IT"/>
        </w:rPr>
      </w:pPr>
      <w:r w:rsidRPr="001960F3">
        <w:rPr>
          <w:rFonts w:ascii="Times New Roman" w:eastAsia="Times New Roman" w:hAnsi="Times New Roman" w:cs="Times New Roman"/>
          <w:sz w:val="24"/>
          <w:szCs w:val="24"/>
          <w:lang w:eastAsia="it-IT"/>
        </w:rPr>
        <w:t> </w:t>
      </w:r>
      <w:r w:rsidRPr="001960F3">
        <w:rPr>
          <w:rFonts w:ascii="Times New Roman" w:eastAsia="Times New Roman" w:hAnsi="Times New Roman" w:cs="Times New Roman"/>
          <w:i/>
          <w:iCs/>
          <w:sz w:val="24"/>
          <w:szCs w:val="24"/>
          <w:lang w:eastAsia="it-IT"/>
        </w:rPr>
        <w:t>The Social Security Contributions and Benefits Act 1992</w:t>
      </w:r>
    </w:p>
    <w:p w:rsidR="001960F3" w:rsidRPr="001960F3" w:rsidRDefault="001960F3" w:rsidP="001960F3">
      <w:pPr>
        <w:spacing w:before="100" w:beforeAutospacing="1" w:after="100" w:afterAutospacing="1" w:line="240" w:lineRule="auto"/>
        <w:rPr>
          <w:rFonts w:ascii="Times New Roman" w:eastAsia="Times New Roman" w:hAnsi="Times New Roman" w:cs="Times New Roman"/>
          <w:sz w:val="24"/>
          <w:szCs w:val="24"/>
          <w:lang w:eastAsia="it-IT"/>
        </w:rPr>
      </w:pPr>
      <w:bookmarkStart w:id="13" w:name="point12"/>
      <w:r w:rsidRPr="001960F3">
        <w:rPr>
          <w:rFonts w:ascii="Times New Roman" w:eastAsia="Times New Roman" w:hAnsi="Times New Roman" w:cs="Times New Roman"/>
          <w:sz w:val="24"/>
          <w:szCs w:val="24"/>
          <w:lang w:eastAsia="it-IT"/>
        </w:rPr>
        <w:t>12</w:t>
      </w:r>
      <w:bookmarkEnd w:id="13"/>
      <w:r w:rsidRPr="001960F3">
        <w:rPr>
          <w:rFonts w:ascii="Times New Roman" w:eastAsia="Times New Roman" w:hAnsi="Times New Roman" w:cs="Times New Roman"/>
          <w:sz w:val="24"/>
          <w:szCs w:val="24"/>
          <w:lang w:eastAsia="it-IT"/>
        </w:rPr>
        <w:t>      Under section 146(2) and (3) of the Social Security Contributions and Benefits Act 1992:</w:t>
      </w:r>
    </w:p>
    <w:p w:rsidR="001960F3" w:rsidRPr="001960F3" w:rsidRDefault="001960F3" w:rsidP="001960F3">
      <w:pPr>
        <w:spacing w:before="100" w:beforeAutospacing="1" w:after="100" w:afterAutospacing="1" w:line="240" w:lineRule="auto"/>
        <w:rPr>
          <w:rFonts w:ascii="Times New Roman" w:eastAsia="Times New Roman" w:hAnsi="Times New Roman" w:cs="Times New Roman"/>
          <w:sz w:val="24"/>
          <w:szCs w:val="24"/>
          <w:lang w:eastAsia="it-IT"/>
        </w:rPr>
      </w:pPr>
      <w:r w:rsidRPr="001960F3">
        <w:rPr>
          <w:rFonts w:ascii="Times New Roman" w:eastAsia="Times New Roman" w:hAnsi="Times New Roman" w:cs="Times New Roman"/>
          <w:sz w:val="24"/>
          <w:szCs w:val="24"/>
          <w:lang w:eastAsia="it-IT"/>
        </w:rPr>
        <w:t>‘(2)      No person shall be entitled to child benefit for a week unless he is in Great Britain in that week.</w:t>
      </w:r>
    </w:p>
    <w:p w:rsidR="001960F3" w:rsidRPr="001960F3" w:rsidRDefault="001960F3" w:rsidP="001960F3">
      <w:pPr>
        <w:spacing w:before="100" w:beforeAutospacing="1" w:after="100" w:afterAutospacing="1" w:line="240" w:lineRule="auto"/>
        <w:rPr>
          <w:rFonts w:ascii="Times New Roman" w:eastAsia="Times New Roman" w:hAnsi="Times New Roman" w:cs="Times New Roman"/>
          <w:sz w:val="24"/>
          <w:szCs w:val="24"/>
          <w:lang w:eastAsia="it-IT"/>
        </w:rPr>
      </w:pPr>
      <w:r w:rsidRPr="001960F3">
        <w:rPr>
          <w:rFonts w:ascii="Times New Roman" w:eastAsia="Times New Roman" w:hAnsi="Times New Roman" w:cs="Times New Roman"/>
          <w:sz w:val="24"/>
          <w:szCs w:val="24"/>
          <w:lang w:eastAsia="it-IT"/>
        </w:rPr>
        <w:t>(3)      Circumstances may be prescribed in which any person is to be treated for the purposes of subsection … (2) above as being, or as not being, in Great Britain.’</w:t>
      </w:r>
    </w:p>
    <w:p w:rsidR="001960F3" w:rsidRPr="001960F3" w:rsidRDefault="001960F3" w:rsidP="001960F3">
      <w:pPr>
        <w:spacing w:before="100" w:beforeAutospacing="1" w:after="100" w:afterAutospacing="1" w:line="240" w:lineRule="auto"/>
        <w:rPr>
          <w:rFonts w:ascii="Times New Roman" w:eastAsia="Times New Roman" w:hAnsi="Times New Roman" w:cs="Times New Roman"/>
          <w:sz w:val="24"/>
          <w:szCs w:val="24"/>
          <w:lang w:eastAsia="it-IT"/>
        </w:rPr>
      </w:pPr>
      <w:r w:rsidRPr="001960F3">
        <w:rPr>
          <w:rFonts w:ascii="Times New Roman" w:eastAsia="Times New Roman" w:hAnsi="Times New Roman" w:cs="Times New Roman"/>
          <w:sz w:val="24"/>
          <w:szCs w:val="24"/>
          <w:lang w:eastAsia="it-IT"/>
        </w:rPr>
        <w:t> </w:t>
      </w:r>
      <w:r w:rsidRPr="001960F3">
        <w:rPr>
          <w:rFonts w:ascii="Times New Roman" w:eastAsia="Times New Roman" w:hAnsi="Times New Roman" w:cs="Times New Roman"/>
          <w:i/>
          <w:iCs/>
          <w:sz w:val="24"/>
          <w:szCs w:val="24"/>
          <w:lang w:eastAsia="it-IT"/>
        </w:rPr>
        <w:t>The Child Benefit (General) Regulations 2006</w:t>
      </w:r>
    </w:p>
    <w:p w:rsidR="001960F3" w:rsidRPr="001960F3" w:rsidRDefault="001960F3" w:rsidP="001960F3">
      <w:pPr>
        <w:spacing w:before="100" w:beforeAutospacing="1" w:after="100" w:afterAutospacing="1" w:line="240" w:lineRule="auto"/>
        <w:rPr>
          <w:rFonts w:ascii="Times New Roman" w:eastAsia="Times New Roman" w:hAnsi="Times New Roman" w:cs="Times New Roman"/>
          <w:sz w:val="24"/>
          <w:szCs w:val="24"/>
          <w:lang w:eastAsia="it-IT"/>
        </w:rPr>
      </w:pPr>
      <w:bookmarkStart w:id="14" w:name="point13"/>
      <w:r w:rsidRPr="001960F3">
        <w:rPr>
          <w:rFonts w:ascii="Times New Roman" w:eastAsia="Times New Roman" w:hAnsi="Times New Roman" w:cs="Times New Roman"/>
          <w:sz w:val="24"/>
          <w:szCs w:val="24"/>
          <w:lang w:eastAsia="it-IT"/>
        </w:rPr>
        <w:t>13</w:t>
      </w:r>
      <w:bookmarkEnd w:id="14"/>
      <w:r w:rsidRPr="001960F3">
        <w:rPr>
          <w:rFonts w:ascii="Times New Roman" w:eastAsia="Times New Roman" w:hAnsi="Times New Roman" w:cs="Times New Roman"/>
          <w:sz w:val="24"/>
          <w:szCs w:val="24"/>
          <w:lang w:eastAsia="it-IT"/>
        </w:rPr>
        <w:t>      Regulation 23(4) of the Child Benefit (General) Regulations 2006 provides:</w:t>
      </w:r>
    </w:p>
    <w:p w:rsidR="001960F3" w:rsidRPr="001960F3" w:rsidRDefault="001960F3" w:rsidP="001960F3">
      <w:pPr>
        <w:spacing w:before="100" w:beforeAutospacing="1" w:after="100" w:afterAutospacing="1" w:line="240" w:lineRule="auto"/>
        <w:rPr>
          <w:rFonts w:ascii="Times New Roman" w:eastAsia="Times New Roman" w:hAnsi="Times New Roman" w:cs="Times New Roman"/>
          <w:sz w:val="24"/>
          <w:szCs w:val="24"/>
          <w:lang w:eastAsia="it-IT"/>
        </w:rPr>
      </w:pPr>
      <w:r w:rsidRPr="001960F3">
        <w:rPr>
          <w:rFonts w:ascii="Times New Roman" w:eastAsia="Times New Roman" w:hAnsi="Times New Roman" w:cs="Times New Roman"/>
          <w:sz w:val="24"/>
          <w:szCs w:val="24"/>
          <w:lang w:eastAsia="it-IT"/>
        </w:rPr>
        <w:t>‘A person shall be treated as not being in Great Britain for the purposes of section 146(2) of the [Social Security Contributions and Benefits Act 1992] if he makes a claim for child benefit on or after 1st May 2004 and</w:t>
      </w:r>
    </w:p>
    <w:p w:rsidR="001960F3" w:rsidRPr="001960F3" w:rsidRDefault="001960F3" w:rsidP="001960F3">
      <w:pPr>
        <w:spacing w:before="100" w:beforeAutospacing="1" w:after="100" w:afterAutospacing="1" w:line="240" w:lineRule="auto"/>
        <w:rPr>
          <w:rFonts w:ascii="Times New Roman" w:eastAsia="Times New Roman" w:hAnsi="Times New Roman" w:cs="Times New Roman"/>
          <w:sz w:val="24"/>
          <w:szCs w:val="24"/>
          <w:lang w:eastAsia="it-IT"/>
        </w:rPr>
      </w:pPr>
      <w:r w:rsidRPr="001960F3">
        <w:rPr>
          <w:rFonts w:ascii="Times New Roman" w:eastAsia="Times New Roman" w:hAnsi="Times New Roman" w:cs="Times New Roman"/>
          <w:sz w:val="24"/>
          <w:szCs w:val="24"/>
          <w:lang w:eastAsia="it-IT"/>
        </w:rPr>
        <w:t>(a)      does not have a right to reside in the United Kingdom; …’</w:t>
      </w:r>
    </w:p>
    <w:p w:rsidR="001960F3" w:rsidRPr="001960F3" w:rsidRDefault="001960F3" w:rsidP="001960F3">
      <w:pPr>
        <w:spacing w:before="100" w:beforeAutospacing="1" w:after="100" w:afterAutospacing="1" w:line="240" w:lineRule="auto"/>
        <w:rPr>
          <w:rFonts w:ascii="Times New Roman" w:eastAsia="Times New Roman" w:hAnsi="Times New Roman" w:cs="Times New Roman"/>
          <w:sz w:val="24"/>
          <w:szCs w:val="24"/>
          <w:lang w:eastAsia="it-IT"/>
        </w:rPr>
      </w:pPr>
      <w:r w:rsidRPr="001960F3">
        <w:rPr>
          <w:rFonts w:ascii="Times New Roman" w:eastAsia="Times New Roman" w:hAnsi="Times New Roman" w:cs="Times New Roman"/>
          <w:sz w:val="24"/>
          <w:szCs w:val="24"/>
          <w:lang w:eastAsia="it-IT"/>
        </w:rPr>
        <w:t> </w:t>
      </w:r>
      <w:r w:rsidRPr="001960F3">
        <w:rPr>
          <w:rFonts w:ascii="Times New Roman" w:eastAsia="Times New Roman" w:hAnsi="Times New Roman" w:cs="Times New Roman"/>
          <w:b/>
          <w:bCs/>
          <w:sz w:val="24"/>
          <w:szCs w:val="24"/>
          <w:lang w:eastAsia="it-IT"/>
        </w:rPr>
        <w:t>The dispute in the main proceedings and the questions referred for a preliminary ruling</w:t>
      </w:r>
    </w:p>
    <w:p w:rsidR="001960F3" w:rsidRPr="001960F3" w:rsidRDefault="001960F3" w:rsidP="001960F3">
      <w:pPr>
        <w:spacing w:before="100" w:beforeAutospacing="1" w:after="100" w:afterAutospacing="1" w:line="240" w:lineRule="auto"/>
        <w:rPr>
          <w:rFonts w:ascii="Times New Roman" w:eastAsia="Times New Roman" w:hAnsi="Times New Roman" w:cs="Times New Roman"/>
          <w:sz w:val="24"/>
          <w:szCs w:val="24"/>
          <w:lang w:eastAsia="it-IT"/>
        </w:rPr>
      </w:pPr>
      <w:bookmarkStart w:id="15" w:name="point14"/>
      <w:r w:rsidRPr="001960F3">
        <w:rPr>
          <w:rFonts w:ascii="Times New Roman" w:eastAsia="Times New Roman" w:hAnsi="Times New Roman" w:cs="Times New Roman"/>
          <w:sz w:val="24"/>
          <w:szCs w:val="24"/>
          <w:lang w:eastAsia="it-IT"/>
        </w:rPr>
        <w:t>14</w:t>
      </w:r>
      <w:bookmarkEnd w:id="15"/>
      <w:r w:rsidRPr="001960F3">
        <w:rPr>
          <w:rFonts w:ascii="Times New Roman" w:eastAsia="Times New Roman" w:hAnsi="Times New Roman" w:cs="Times New Roman"/>
          <w:sz w:val="24"/>
          <w:szCs w:val="24"/>
          <w:lang w:eastAsia="it-IT"/>
        </w:rPr>
        <w:t xml:space="preserve">      Ms Dakneviciute is a Lithuanian national who had been employed in the United Kingdom since 2011, working at night. After learning that she was pregnant in December 2013 she decided to work as a self-employed beauty therapist as of 25 December 2013. </w:t>
      </w:r>
    </w:p>
    <w:p w:rsidR="001960F3" w:rsidRPr="001960F3" w:rsidRDefault="001960F3" w:rsidP="001960F3">
      <w:pPr>
        <w:spacing w:before="100" w:beforeAutospacing="1" w:after="100" w:afterAutospacing="1" w:line="240" w:lineRule="auto"/>
        <w:rPr>
          <w:rFonts w:ascii="Times New Roman" w:eastAsia="Times New Roman" w:hAnsi="Times New Roman" w:cs="Times New Roman"/>
          <w:sz w:val="24"/>
          <w:szCs w:val="24"/>
          <w:lang w:eastAsia="it-IT"/>
        </w:rPr>
      </w:pPr>
      <w:bookmarkStart w:id="16" w:name="point15"/>
      <w:r w:rsidRPr="001960F3">
        <w:rPr>
          <w:rFonts w:ascii="Times New Roman" w:eastAsia="Times New Roman" w:hAnsi="Times New Roman" w:cs="Times New Roman"/>
          <w:sz w:val="24"/>
          <w:szCs w:val="24"/>
          <w:lang w:eastAsia="it-IT"/>
        </w:rPr>
        <w:t>15</w:t>
      </w:r>
      <w:bookmarkEnd w:id="16"/>
      <w:r w:rsidRPr="001960F3">
        <w:rPr>
          <w:rFonts w:ascii="Times New Roman" w:eastAsia="Times New Roman" w:hAnsi="Times New Roman" w:cs="Times New Roman"/>
          <w:sz w:val="24"/>
          <w:szCs w:val="24"/>
          <w:lang w:eastAsia="it-IT"/>
        </w:rPr>
        <w:t xml:space="preserve">      From 11 May 2014, she became in receipt of maternity allowance. Her child was born on 8 August 2014. </w:t>
      </w:r>
    </w:p>
    <w:p w:rsidR="001960F3" w:rsidRPr="001960F3" w:rsidRDefault="001960F3" w:rsidP="001960F3">
      <w:pPr>
        <w:spacing w:before="100" w:beforeAutospacing="1" w:after="100" w:afterAutospacing="1" w:line="240" w:lineRule="auto"/>
        <w:rPr>
          <w:rFonts w:ascii="Times New Roman" w:eastAsia="Times New Roman" w:hAnsi="Times New Roman" w:cs="Times New Roman"/>
          <w:sz w:val="24"/>
          <w:szCs w:val="24"/>
          <w:lang w:eastAsia="it-IT"/>
        </w:rPr>
      </w:pPr>
      <w:bookmarkStart w:id="17" w:name="point16"/>
      <w:r w:rsidRPr="001960F3">
        <w:rPr>
          <w:rFonts w:ascii="Times New Roman" w:eastAsia="Times New Roman" w:hAnsi="Times New Roman" w:cs="Times New Roman"/>
          <w:sz w:val="24"/>
          <w:szCs w:val="24"/>
          <w:lang w:eastAsia="it-IT"/>
        </w:rPr>
        <w:t>16</w:t>
      </w:r>
      <w:bookmarkEnd w:id="17"/>
      <w:r w:rsidRPr="001960F3">
        <w:rPr>
          <w:rFonts w:ascii="Times New Roman" w:eastAsia="Times New Roman" w:hAnsi="Times New Roman" w:cs="Times New Roman"/>
          <w:sz w:val="24"/>
          <w:szCs w:val="24"/>
          <w:lang w:eastAsia="it-IT"/>
        </w:rPr>
        <w:t xml:space="preserve">      After a period of inactivity between 22 July 2014 and the end of October 2014, Ms Dakneviciute continued to work as a self-employed beauty therapist on a marginal basis before ceasing that activity because her income had become insufficient. She then claimed jobseeker’s allowance on 10 February 2015 before taking up employment in April 2015. </w:t>
      </w:r>
    </w:p>
    <w:p w:rsidR="001960F3" w:rsidRPr="001960F3" w:rsidRDefault="001960F3" w:rsidP="001960F3">
      <w:pPr>
        <w:spacing w:before="100" w:beforeAutospacing="1" w:after="100" w:afterAutospacing="1" w:line="240" w:lineRule="auto"/>
        <w:rPr>
          <w:rFonts w:ascii="Times New Roman" w:eastAsia="Times New Roman" w:hAnsi="Times New Roman" w:cs="Times New Roman"/>
          <w:sz w:val="24"/>
          <w:szCs w:val="24"/>
          <w:lang w:eastAsia="it-IT"/>
        </w:rPr>
      </w:pPr>
      <w:bookmarkStart w:id="18" w:name="point17"/>
      <w:r w:rsidRPr="001960F3">
        <w:rPr>
          <w:rFonts w:ascii="Times New Roman" w:eastAsia="Times New Roman" w:hAnsi="Times New Roman" w:cs="Times New Roman"/>
          <w:sz w:val="24"/>
          <w:szCs w:val="24"/>
          <w:lang w:eastAsia="it-IT"/>
        </w:rPr>
        <w:t>17</w:t>
      </w:r>
      <w:bookmarkEnd w:id="18"/>
      <w:r w:rsidRPr="001960F3">
        <w:rPr>
          <w:rFonts w:ascii="Times New Roman" w:eastAsia="Times New Roman" w:hAnsi="Times New Roman" w:cs="Times New Roman"/>
          <w:sz w:val="24"/>
          <w:szCs w:val="24"/>
          <w:lang w:eastAsia="it-IT"/>
        </w:rPr>
        <w:t>      In the meantime, on 27 August 2014, Ms Dakneviciute applied for child benefit. By decision of 1 February 2015, her claim was rejected on the ground that, under the applicable national legislation, she lacked a sufficient right to reside to meet the qualifying conditions for that benefit.</w:t>
      </w:r>
    </w:p>
    <w:p w:rsidR="001960F3" w:rsidRPr="001960F3" w:rsidRDefault="001960F3" w:rsidP="001960F3">
      <w:pPr>
        <w:spacing w:before="100" w:beforeAutospacing="1" w:after="100" w:afterAutospacing="1" w:line="240" w:lineRule="auto"/>
        <w:rPr>
          <w:rFonts w:ascii="Times New Roman" w:eastAsia="Times New Roman" w:hAnsi="Times New Roman" w:cs="Times New Roman"/>
          <w:sz w:val="24"/>
          <w:szCs w:val="24"/>
          <w:lang w:eastAsia="it-IT"/>
        </w:rPr>
      </w:pPr>
      <w:bookmarkStart w:id="19" w:name="point18"/>
      <w:r w:rsidRPr="001960F3">
        <w:rPr>
          <w:rFonts w:ascii="Times New Roman" w:eastAsia="Times New Roman" w:hAnsi="Times New Roman" w:cs="Times New Roman"/>
          <w:sz w:val="24"/>
          <w:szCs w:val="24"/>
          <w:lang w:eastAsia="it-IT"/>
        </w:rPr>
        <w:t>18</w:t>
      </w:r>
      <w:bookmarkEnd w:id="19"/>
      <w:r w:rsidRPr="001960F3">
        <w:rPr>
          <w:rFonts w:ascii="Times New Roman" w:eastAsia="Times New Roman" w:hAnsi="Times New Roman" w:cs="Times New Roman"/>
          <w:sz w:val="24"/>
          <w:szCs w:val="24"/>
          <w:lang w:eastAsia="it-IT"/>
        </w:rPr>
        <w:t xml:space="preserve">      That decision was annulled on 29 September 2015 by the First-tier Tribunal (United Kingdom). Her Majesty’s Revenue and Customs, which administers child benefit, appealed against that judgment to the referring court, the Upper Tribunal (Administrative Appeals Chamber) (United Kingdom). </w:t>
      </w:r>
    </w:p>
    <w:p w:rsidR="001960F3" w:rsidRPr="001960F3" w:rsidRDefault="001960F3" w:rsidP="001960F3">
      <w:pPr>
        <w:spacing w:before="100" w:beforeAutospacing="1" w:after="100" w:afterAutospacing="1" w:line="240" w:lineRule="auto"/>
        <w:rPr>
          <w:rFonts w:ascii="Times New Roman" w:eastAsia="Times New Roman" w:hAnsi="Times New Roman" w:cs="Times New Roman"/>
          <w:sz w:val="24"/>
          <w:szCs w:val="24"/>
          <w:lang w:eastAsia="it-IT"/>
        </w:rPr>
      </w:pPr>
      <w:bookmarkStart w:id="20" w:name="point19"/>
      <w:r w:rsidRPr="001960F3">
        <w:rPr>
          <w:rFonts w:ascii="Times New Roman" w:eastAsia="Times New Roman" w:hAnsi="Times New Roman" w:cs="Times New Roman"/>
          <w:sz w:val="24"/>
          <w:szCs w:val="24"/>
          <w:lang w:eastAsia="it-IT"/>
        </w:rPr>
        <w:lastRenderedPageBreak/>
        <w:t>19</w:t>
      </w:r>
      <w:bookmarkEnd w:id="20"/>
      <w:r w:rsidRPr="001960F3">
        <w:rPr>
          <w:rFonts w:ascii="Times New Roman" w:eastAsia="Times New Roman" w:hAnsi="Times New Roman" w:cs="Times New Roman"/>
          <w:sz w:val="24"/>
          <w:szCs w:val="24"/>
          <w:lang w:eastAsia="it-IT"/>
        </w:rPr>
        <w:t xml:space="preserve">      By an interim decision of 12 January 2017, the referring court set aside the judgment of the First-tier Tribunal as having erred in law. The referring court found that, from 22 July 2014 to 9 February 2015, Ms Dakneviciute’s economic activity was marginal, such that she had ceased to be economically active during that period. According to that court, it is common ground both that the reason why Ms Dakneviciute ceased all genuine and effective economic activity was because of the physical constraints of the late stages of pregnancy and the aftermath of childbirth, and that her return to economic activity, first by way of job seeking and then by way of employment, occurred within a reasonable period after the birth of her child. </w:t>
      </w:r>
    </w:p>
    <w:p w:rsidR="001960F3" w:rsidRPr="001960F3" w:rsidRDefault="001960F3" w:rsidP="001960F3">
      <w:pPr>
        <w:spacing w:before="100" w:beforeAutospacing="1" w:after="100" w:afterAutospacing="1" w:line="240" w:lineRule="auto"/>
        <w:rPr>
          <w:rFonts w:ascii="Times New Roman" w:eastAsia="Times New Roman" w:hAnsi="Times New Roman" w:cs="Times New Roman"/>
          <w:sz w:val="24"/>
          <w:szCs w:val="24"/>
          <w:lang w:eastAsia="it-IT"/>
        </w:rPr>
      </w:pPr>
      <w:bookmarkStart w:id="21" w:name="point20"/>
      <w:r w:rsidRPr="001960F3">
        <w:rPr>
          <w:rFonts w:ascii="Times New Roman" w:eastAsia="Times New Roman" w:hAnsi="Times New Roman" w:cs="Times New Roman"/>
          <w:sz w:val="24"/>
          <w:szCs w:val="24"/>
          <w:lang w:eastAsia="it-IT"/>
        </w:rPr>
        <w:t>20</w:t>
      </w:r>
      <w:bookmarkEnd w:id="21"/>
      <w:r w:rsidRPr="001960F3">
        <w:rPr>
          <w:rFonts w:ascii="Times New Roman" w:eastAsia="Times New Roman" w:hAnsi="Times New Roman" w:cs="Times New Roman"/>
          <w:sz w:val="24"/>
          <w:szCs w:val="24"/>
          <w:lang w:eastAsia="it-IT"/>
        </w:rPr>
        <w:t xml:space="preserve">      Having stated that, in the judgment of 19 June 2014, </w:t>
      </w:r>
      <w:r w:rsidRPr="001960F3">
        <w:rPr>
          <w:rFonts w:ascii="Times New Roman" w:eastAsia="Times New Roman" w:hAnsi="Times New Roman" w:cs="Times New Roman"/>
          <w:i/>
          <w:iCs/>
          <w:sz w:val="24"/>
          <w:szCs w:val="24"/>
          <w:lang w:eastAsia="it-IT"/>
        </w:rPr>
        <w:t>Saint Prix</w:t>
      </w:r>
      <w:r w:rsidRPr="001960F3">
        <w:rPr>
          <w:rFonts w:ascii="Times New Roman" w:eastAsia="Times New Roman" w:hAnsi="Times New Roman" w:cs="Times New Roman"/>
          <w:sz w:val="24"/>
          <w:szCs w:val="24"/>
          <w:lang w:eastAsia="it-IT"/>
        </w:rPr>
        <w:t xml:space="preserve"> (C</w:t>
      </w:r>
      <w:r w:rsidRPr="001960F3">
        <w:rPr>
          <w:rFonts w:ascii="Times New Roman" w:eastAsia="Times New Roman" w:hAnsi="Times New Roman" w:cs="Times New Roman"/>
          <w:sz w:val="24"/>
          <w:szCs w:val="24"/>
          <w:lang w:eastAsia="it-IT"/>
        </w:rPr>
        <w:noBreakHyphen/>
        <w:t xml:space="preserve">507/12, EU:C:2014:2007), the Court held that a woman who gives up work, or seeking work, because of the physical constraints of the late stages of pregnancy and the aftermath of childbirth retains the status of ‘worker’, within the meaning of Article 45 TFEU, provided she returns to work or finds another job within a reasonable period after the birth of her child, the referring court asks whether the same principle can be applied to persons who have exercised their freedom of establishment pursuant to Article 49 TFEU. </w:t>
      </w:r>
    </w:p>
    <w:p w:rsidR="001960F3" w:rsidRPr="001960F3" w:rsidRDefault="001960F3" w:rsidP="001960F3">
      <w:pPr>
        <w:spacing w:before="100" w:beforeAutospacing="1" w:after="100" w:afterAutospacing="1" w:line="240" w:lineRule="auto"/>
        <w:rPr>
          <w:rFonts w:ascii="Times New Roman" w:eastAsia="Times New Roman" w:hAnsi="Times New Roman" w:cs="Times New Roman"/>
          <w:sz w:val="24"/>
          <w:szCs w:val="24"/>
          <w:lang w:eastAsia="it-IT"/>
        </w:rPr>
      </w:pPr>
      <w:bookmarkStart w:id="22" w:name="point21"/>
      <w:r w:rsidRPr="001960F3">
        <w:rPr>
          <w:rFonts w:ascii="Times New Roman" w:eastAsia="Times New Roman" w:hAnsi="Times New Roman" w:cs="Times New Roman"/>
          <w:sz w:val="24"/>
          <w:szCs w:val="24"/>
          <w:lang w:eastAsia="it-IT"/>
        </w:rPr>
        <w:t>21</w:t>
      </w:r>
      <w:bookmarkEnd w:id="22"/>
      <w:r w:rsidRPr="001960F3">
        <w:rPr>
          <w:rFonts w:ascii="Times New Roman" w:eastAsia="Times New Roman" w:hAnsi="Times New Roman" w:cs="Times New Roman"/>
          <w:sz w:val="24"/>
          <w:szCs w:val="24"/>
          <w:lang w:eastAsia="it-IT"/>
        </w:rPr>
        <w:t xml:space="preserve">      In that regard, the referring court states that, following the judgment of 20 December 2017, </w:t>
      </w:r>
      <w:r w:rsidRPr="001960F3">
        <w:rPr>
          <w:rFonts w:ascii="Times New Roman" w:eastAsia="Times New Roman" w:hAnsi="Times New Roman" w:cs="Times New Roman"/>
          <w:i/>
          <w:iCs/>
          <w:sz w:val="24"/>
          <w:szCs w:val="24"/>
          <w:lang w:eastAsia="it-IT"/>
        </w:rPr>
        <w:t>Gusa</w:t>
      </w:r>
      <w:r w:rsidRPr="001960F3">
        <w:rPr>
          <w:rFonts w:ascii="Times New Roman" w:eastAsia="Times New Roman" w:hAnsi="Times New Roman" w:cs="Times New Roman"/>
          <w:sz w:val="24"/>
          <w:szCs w:val="24"/>
          <w:lang w:eastAsia="it-IT"/>
        </w:rPr>
        <w:t xml:space="preserve"> (C</w:t>
      </w:r>
      <w:r w:rsidRPr="001960F3">
        <w:rPr>
          <w:rFonts w:ascii="Times New Roman" w:eastAsia="Times New Roman" w:hAnsi="Times New Roman" w:cs="Times New Roman"/>
          <w:sz w:val="24"/>
          <w:szCs w:val="24"/>
          <w:lang w:eastAsia="it-IT"/>
        </w:rPr>
        <w:noBreakHyphen/>
        <w:t xml:space="preserve">442/16, EU:C:2017:1004), the parties to the main proceedings made further submissions to it in which they supported divergent positions as to the application of the principle adopted in that judgment. According to Her Majesty’s Revenue and Customs, that principle cannot be applied to the facts of the case in the main proceedings, in so far as, in particular, a self-employed person is not required to carry out her work personally and it is open to her to continue her business by other means, including being replaced by another person. According to Ms Dakneviciute, the considerations set out in paragraphs 36 and 40 to 44 of the judgment of 20 December 2017, </w:t>
      </w:r>
      <w:r w:rsidRPr="001960F3">
        <w:rPr>
          <w:rFonts w:ascii="Times New Roman" w:eastAsia="Times New Roman" w:hAnsi="Times New Roman" w:cs="Times New Roman"/>
          <w:i/>
          <w:iCs/>
          <w:sz w:val="24"/>
          <w:szCs w:val="24"/>
          <w:lang w:eastAsia="it-IT"/>
        </w:rPr>
        <w:t>Gusa</w:t>
      </w:r>
      <w:r w:rsidRPr="001960F3">
        <w:rPr>
          <w:rFonts w:ascii="Times New Roman" w:eastAsia="Times New Roman" w:hAnsi="Times New Roman" w:cs="Times New Roman"/>
          <w:sz w:val="24"/>
          <w:szCs w:val="24"/>
          <w:lang w:eastAsia="it-IT"/>
        </w:rPr>
        <w:t xml:space="preserve"> (C</w:t>
      </w:r>
      <w:r w:rsidRPr="001960F3">
        <w:rPr>
          <w:rFonts w:ascii="Times New Roman" w:eastAsia="Times New Roman" w:hAnsi="Times New Roman" w:cs="Times New Roman"/>
          <w:sz w:val="24"/>
          <w:szCs w:val="24"/>
          <w:lang w:eastAsia="it-IT"/>
        </w:rPr>
        <w:noBreakHyphen/>
        <w:t xml:space="preserve">442/16, EU:C:2017:1004) do in fact support the view that the interpretation of EU law resulting from the judgment of 19 June 2014, </w:t>
      </w:r>
      <w:r w:rsidRPr="001960F3">
        <w:rPr>
          <w:rFonts w:ascii="Times New Roman" w:eastAsia="Times New Roman" w:hAnsi="Times New Roman" w:cs="Times New Roman"/>
          <w:i/>
          <w:iCs/>
          <w:sz w:val="24"/>
          <w:szCs w:val="24"/>
          <w:lang w:eastAsia="it-IT"/>
        </w:rPr>
        <w:t>Saint Prix</w:t>
      </w:r>
      <w:r w:rsidRPr="001960F3">
        <w:rPr>
          <w:rFonts w:ascii="Times New Roman" w:eastAsia="Times New Roman" w:hAnsi="Times New Roman" w:cs="Times New Roman"/>
          <w:sz w:val="24"/>
          <w:szCs w:val="24"/>
          <w:lang w:eastAsia="it-IT"/>
        </w:rPr>
        <w:t xml:space="preserve"> (C</w:t>
      </w:r>
      <w:r w:rsidRPr="001960F3">
        <w:rPr>
          <w:rFonts w:ascii="Times New Roman" w:eastAsia="Times New Roman" w:hAnsi="Times New Roman" w:cs="Times New Roman"/>
          <w:sz w:val="24"/>
          <w:szCs w:val="24"/>
          <w:lang w:eastAsia="it-IT"/>
        </w:rPr>
        <w:noBreakHyphen/>
        <w:t xml:space="preserve">507/12, EU:C:2014:2007) may be applied to self-employed persons. </w:t>
      </w:r>
    </w:p>
    <w:p w:rsidR="001960F3" w:rsidRPr="001960F3" w:rsidRDefault="001960F3" w:rsidP="001960F3">
      <w:pPr>
        <w:spacing w:before="100" w:beforeAutospacing="1" w:after="100" w:afterAutospacing="1" w:line="240" w:lineRule="auto"/>
        <w:rPr>
          <w:rFonts w:ascii="Times New Roman" w:eastAsia="Times New Roman" w:hAnsi="Times New Roman" w:cs="Times New Roman"/>
          <w:sz w:val="24"/>
          <w:szCs w:val="24"/>
          <w:lang w:eastAsia="it-IT"/>
        </w:rPr>
      </w:pPr>
      <w:bookmarkStart w:id="23" w:name="point22"/>
      <w:r w:rsidRPr="001960F3">
        <w:rPr>
          <w:rFonts w:ascii="Times New Roman" w:eastAsia="Times New Roman" w:hAnsi="Times New Roman" w:cs="Times New Roman"/>
          <w:sz w:val="24"/>
          <w:szCs w:val="24"/>
          <w:lang w:eastAsia="it-IT"/>
        </w:rPr>
        <w:t>22</w:t>
      </w:r>
      <w:bookmarkEnd w:id="23"/>
      <w:r w:rsidRPr="001960F3">
        <w:rPr>
          <w:rFonts w:ascii="Times New Roman" w:eastAsia="Times New Roman" w:hAnsi="Times New Roman" w:cs="Times New Roman"/>
          <w:sz w:val="24"/>
          <w:szCs w:val="24"/>
          <w:lang w:eastAsia="it-IT"/>
        </w:rPr>
        <w:t xml:space="preserve">      In those circumstances, the Upper Tribunal (Administrative Appeals Chamber) decided to stay the proceedings and to refer the following question to the Court of Justice for a preliminary ruling: </w:t>
      </w:r>
    </w:p>
    <w:p w:rsidR="001960F3" w:rsidRPr="001960F3" w:rsidRDefault="001960F3" w:rsidP="001960F3">
      <w:pPr>
        <w:spacing w:before="100" w:beforeAutospacing="1" w:after="100" w:afterAutospacing="1" w:line="240" w:lineRule="auto"/>
        <w:rPr>
          <w:rFonts w:ascii="Times New Roman" w:eastAsia="Times New Roman" w:hAnsi="Times New Roman" w:cs="Times New Roman"/>
          <w:sz w:val="24"/>
          <w:szCs w:val="24"/>
          <w:lang w:eastAsia="it-IT"/>
        </w:rPr>
      </w:pPr>
      <w:r w:rsidRPr="001960F3">
        <w:rPr>
          <w:rFonts w:ascii="Times New Roman" w:eastAsia="Times New Roman" w:hAnsi="Times New Roman" w:cs="Times New Roman"/>
          <w:sz w:val="24"/>
          <w:szCs w:val="24"/>
          <w:lang w:eastAsia="it-IT"/>
        </w:rPr>
        <w:t xml:space="preserve">‘In circumstances where an EU citizen who is a national of one Member State </w:t>
      </w:r>
    </w:p>
    <w:p w:rsidR="001960F3" w:rsidRPr="001960F3" w:rsidRDefault="001960F3" w:rsidP="001960F3">
      <w:pPr>
        <w:spacing w:before="100" w:beforeAutospacing="1" w:after="100" w:afterAutospacing="1" w:line="240" w:lineRule="auto"/>
        <w:rPr>
          <w:rFonts w:ascii="Times New Roman" w:eastAsia="Times New Roman" w:hAnsi="Times New Roman" w:cs="Times New Roman"/>
          <w:sz w:val="24"/>
          <w:szCs w:val="24"/>
          <w:lang w:eastAsia="it-IT"/>
        </w:rPr>
      </w:pPr>
      <w:r w:rsidRPr="001960F3">
        <w:rPr>
          <w:rFonts w:ascii="Times New Roman" w:eastAsia="Times New Roman" w:hAnsi="Times New Roman" w:cs="Times New Roman"/>
          <w:sz w:val="24"/>
          <w:szCs w:val="24"/>
          <w:lang w:eastAsia="it-IT"/>
        </w:rPr>
        <w:t>(i)      is present in another Member State (the host Member State),</w:t>
      </w:r>
    </w:p>
    <w:p w:rsidR="001960F3" w:rsidRPr="001960F3" w:rsidRDefault="001960F3" w:rsidP="001960F3">
      <w:pPr>
        <w:spacing w:before="100" w:beforeAutospacing="1" w:after="100" w:afterAutospacing="1" w:line="240" w:lineRule="auto"/>
        <w:rPr>
          <w:rFonts w:ascii="Times New Roman" w:eastAsia="Times New Roman" w:hAnsi="Times New Roman" w:cs="Times New Roman"/>
          <w:sz w:val="24"/>
          <w:szCs w:val="24"/>
          <w:lang w:eastAsia="it-IT"/>
        </w:rPr>
      </w:pPr>
      <w:r w:rsidRPr="001960F3">
        <w:rPr>
          <w:rFonts w:ascii="Times New Roman" w:eastAsia="Times New Roman" w:hAnsi="Times New Roman" w:cs="Times New Roman"/>
          <w:sz w:val="24"/>
          <w:szCs w:val="24"/>
          <w:lang w:eastAsia="it-IT"/>
        </w:rPr>
        <w:t>(ii)      has been active as a self-employed person within the meaning of Article 49 TFEU in the host Member State,</w:t>
      </w:r>
    </w:p>
    <w:p w:rsidR="001960F3" w:rsidRPr="001960F3" w:rsidRDefault="001960F3" w:rsidP="001960F3">
      <w:pPr>
        <w:spacing w:before="100" w:beforeAutospacing="1" w:after="100" w:afterAutospacing="1" w:line="240" w:lineRule="auto"/>
        <w:rPr>
          <w:rFonts w:ascii="Times New Roman" w:eastAsia="Times New Roman" w:hAnsi="Times New Roman" w:cs="Times New Roman"/>
          <w:sz w:val="24"/>
          <w:szCs w:val="24"/>
          <w:lang w:eastAsia="it-IT"/>
        </w:rPr>
      </w:pPr>
      <w:r w:rsidRPr="001960F3">
        <w:rPr>
          <w:rFonts w:ascii="Times New Roman" w:eastAsia="Times New Roman" w:hAnsi="Times New Roman" w:cs="Times New Roman"/>
          <w:sz w:val="24"/>
          <w:szCs w:val="24"/>
          <w:lang w:eastAsia="it-IT"/>
        </w:rPr>
        <w:t>(iii)      was paid a maternity allowance from May 2014 (a point at which she considered herself less able to work on account of pregnancy),</w:t>
      </w:r>
    </w:p>
    <w:p w:rsidR="001960F3" w:rsidRPr="001960F3" w:rsidRDefault="001960F3" w:rsidP="001960F3">
      <w:pPr>
        <w:spacing w:before="100" w:beforeAutospacing="1" w:after="100" w:afterAutospacing="1" w:line="240" w:lineRule="auto"/>
        <w:rPr>
          <w:rFonts w:ascii="Times New Roman" w:eastAsia="Times New Roman" w:hAnsi="Times New Roman" w:cs="Times New Roman"/>
          <w:sz w:val="24"/>
          <w:szCs w:val="24"/>
          <w:lang w:eastAsia="it-IT"/>
        </w:rPr>
      </w:pPr>
      <w:r w:rsidRPr="001960F3">
        <w:rPr>
          <w:rFonts w:ascii="Times New Roman" w:eastAsia="Times New Roman" w:hAnsi="Times New Roman" w:cs="Times New Roman"/>
          <w:sz w:val="24"/>
          <w:szCs w:val="24"/>
          <w:lang w:eastAsia="it-IT"/>
        </w:rPr>
        <w:t>(iv)      has been found to have ceased to be in genuine and effective self-employed activity from July 2014,</w:t>
      </w:r>
    </w:p>
    <w:p w:rsidR="001960F3" w:rsidRPr="001960F3" w:rsidRDefault="001960F3" w:rsidP="001960F3">
      <w:pPr>
        <w:spacing w:before="100" w:beforeAutospacing="1" w:after="100" w:afterAutospacing="1" w:line="240" w:lineRule="auto"/>
        <w:rPr>
          <w:rFonts w:ascii="Times New Roman" w:eastAsia="Times New Roman" w:hAnsi="Times New Roman" w:cs="Times New Roman"/>
          <w:sz w:val="24"/>
          <w:szCs w:val="24"/>
          <w:lang w:eastAsia="it-IT"/>
        </w:rPr>
      </w:pPr>
      <w:r w:rsidRPr="001960F3">
        <w:rPr>
          <w:rFonts w:ascii="Times New Roman" w:eastAsia="Times New Roman" w:hAnsi="Times New Roman" w:cs="Times New Roman"/>
          <w:sz w:val="24"/>
          <w:szCs w:val="24"/>
          <w:lang w:eastAsia="it-IT"/>
        </w:rPr>
        <w:t xml:space="preserve">(v)      gave birth in August 2014, and </w:t>
      </w:r>
    </w:p>
    <w:p w:rsidR="001960F3" w:rsidRPr="001960F3" w:rsidRDefault="001960F3" w:rsidP="001960F3">
      <w:pPr>
        <w:spacing w:before="100" w:beforeAutospacing="1" w:after="100" w:afterAutospacing="1" w:line="240" w:lineRule="auto"/>
        <w:rPr>
          <w:rFonts w:ascii="Times New Roman" w:eastAsia="Times New Roman" w:hAnsi="Times New Roman" w:cs="Times New Roman"/>
          <w:sz w:val="24"/>
          <w:szCs w:val="24"/>
          <w:lang w:eastAsia="it-IT"/>
        </w:rPr>
      </w:pPr>
      <w:r w:rsidRPr="001960F3">
        <w:rPr>
          <w:rFonts w:ascii="Times New Roman" w:eastAsia="Times New Roman" w:hAnsi="Times New Roman" w:cs="Times New Roman"/>
          <w:sz w:val="24"/>
          <w:szCs w:val="24"/>
          <w:lang w:eastAsia="it-IT"/>
        </w:rPr>
        <w:t>(vi)      did not return to genuine and effective self-employed activity in the period following the birth and prior to claiming jobseekers’ allowance as a jobseeker in February 2015:</w:t>
      </w:r>
    </w:p>
    <w:p w:rsidR="001960F3" w:rsidRPr="001960F3" w:rsidRDefault="001960F3" w:rsidP="001960F3">
      <w:pPr>
        <w:spacing w:before="100" w:beforeAutospacing="1" w:after="100" w:afterAutospacing="1" w:line="240" w:lineRule="auto"/>
        <w:rPr>
          <w:rFonts w:ascii="Times New Roman" w:eastAsia="Times New Roman" w:hAnsi="Times New Roman" w:cs="Times New Roman"/>
          <w:sz w:val="24"/>
          <w:szCs w:val="24"/>
          <w:lang w:eastAsia="it-IT"/>
        </w:rPr>
      </w:pPr>
      <w:r w:rsidRPr="001960F3">
        <w:rPr>
          <w:rFonts w:ascii="Times New Roman" w:eastAsia="Times New Roman" w:hAnsi="Times New Roman" w:cs="Times New Roman"/>
          <w:sz w:val="24"/>
          <w:szCs w:val="24"/>
          <w:lang w:eastAsia="it-IT"/>
        </w:rPr>
        <w:lastRenderedPageBreak/>
        <w:t xml:space="preserve">Must Article 49 TFEU be interpreted as meaning that such a person, who ceases self-employed activity in circumstances where there are physical constraints in the late stages of pregnancy and the aftermath of childbirth, retains the status of being self-employed, within the meaning of that Article, provided she returns to economic activity or seeking work within a reasonable period after the birth of her child?’ </w:t>
      </w:r>
    </w:p>
    <w:p w:rsidR="001960F3" w:rsidRPr="001960F3" w:rsidRDefault="001960F3" w:rsidP="001960F3">
      <w:pPr>
        <w:spacing w:before="100" w:beforeAutospacing="1" w:after="100" w:afterAutospacing="1" w:line="240" w:lineRule="auto"/>
        <w:rPr>
          <w:rFonts w:ascii="Times New Roman" w:eastAsia="Times New Roman" w:hAnsi="Times New Roman" w:cs="Times New Roman"/>
          <w:sz w:val="24"/>
          <w:szCs w:val="24"/>
          <w:lang w:eastAsia="it-IT"/>
        </w:rPr>
      </w:pPr>
      <w:r w:rsidRPr="001960F3">
        <w:rPr>
          <w:rFonts w:ascii="Times New Roman" w:eastAsia="Times New Roman" w:hAnsi="Times New Roman" w:cs="Times New Roman"/>
          <w:sz w:val="24"/>
          <w:szCs w:val="24"/>
          <w:lang w:eastAsia="it-IT"/>
        </w:rPr>
        <w:t> </w:t>
      </w:r>
      <w:r w:rsidRPr="001960F3">
        <w:rPr>
          <w:rFonts w:ascii="Times New Roman" w:eastAsia="Times New Roman" w:hAnsi="Times New Roman" w:cs="Times New Roman"/>
          <w:b/>
          <w:bCs/>
          <w:sz w:val="24"/>
          <w:szCs w:val="24"/>
          <w:lang w:eastAsia="it-IT"/>
        </w:rPr>
        <w:t>Consideration of the question referred</w:t>
      </w:r>
    </w:p>
    <w:p w:rsidR="001960F3" w:rsidRPr="001960F3" w:rsidRDefault="001960F3" w:rsidP="001960F3">
      <w:pPr>
        <w:spacing w:before="100" w:beforeAutospacing="1" w:after="100" w:afterAutospacing="1" w:line="240" w:lineRule="auto"/>
        <w:rPr>
          <w:rFonts w:ascii="Times New Roman" w:eastAsia="Times New Roman" w:hAnsi="Times New Roman" w:cs="Times New Roman"/>
          <w:sz w:val="24"/>
          <w:szCs w:val="24"/>
          <w:lang w:eastAsia="it-IT"/>
        </w:rPr>
      </w:pPr>
      <w:bookmarkStart w:id="24" w:name="point23"/>
      <w:r w:rsidRPr="001960F3">
        <w:rPr>
          <w:rFonts w:ascii="Times New Roman" w:eastAsia="Times New Roman" w:hAnsi="Times New Roman" w:cs="Times New Roman"/>
          <w:sz w:val="24"/>
          <w:szCs w:val="24"/>
          <w:lang w:eastAsia="it-IT"/>
        </w:rPr>
        <w:t>23</w:t>
      </w:r>
      <w:bookmarkEnd w:id="24"/>
      <w:r w:rsidRPr="001960F3">
        <w:rPr>
          <w:rFonts w:ascii="Times New Roman" w:eastAsia="Times New Roman" w:hAnsi="Times New Roman" w:cs="Times New Roman"/>
          <w:sz w:val="24"/>
          <w:szCs w:val="24"/>
          <w:lang w:eastAsia="it-IT"/>
        </w:rPr>
        <w:t xml:space="preserve">      By its question, the referring court asks, in essence, whether Article 49 TFEU must be interpreted as meaning that a woman who ceases self-employed activity in circumstances where there are physical constraints in the late stages of pregnancy and the aftermath of childbirth retains the status of being self-employed, provided that she returns to the same or another self-employed activity or employment within a reasonable period after the birth of her child. </w:t>
      </w:r>
    </w:p>
    <w:p w:rsidR="001960F3" w:rsidRPr="001960F3" w:rsidRDefault="001960F3" w:rsidP="001960F3">
      <w:pPr>
        <w:spacing w:before="100" w:beforeAutospacing="1" w:after="100" w:afterAutospacing="1" w:line="240" w:lineRule="auto"/>
        <w:rPr>
          <w:rFonts w:ascii="Times New Roman" w:eastAsia="Times New Roman" w:hAnsi="Times New Roman" w:cs="Times New Roman"/>
          <w:sz w:val="24"/>
          <w:szCs w:val="24"/>
          <w:lang w:eastAsia="it-IT"/>
        </w:rPr>
      </w:pPr>
      <w:bookmarkStart w:id="25" w:name="point24"/>
      <w:r w:rsidRPr="001960F3">
        <w:rPr>
          <w:rFonts w:ascii="Times New Roman" w:eastAsia="Times New Roman" w:hAnsi="Times New Roman" w:cs="Times New Roman"/>
          <w:sz w:val="24"/>
          <w:szCs w:val="24"/>
          <w:lang w:eastAsia="it-IT"/>
        </w:rPr>
        <w:t>24</w:t>
      </w:r>
      <w:bookmarkEnd w:id="25"/>
      <w:r w:rsidRPr="001960F3">
        <w:rPr>
          <w:rFonts w:ascii="Times New Roman" w:eastAsia="Times New Roman" w:hAnsi="Times New Roman" w:cs="Times New Roman"/>
          <w:sz w:val="24"/>
          <w:szCs w:val="24"/>
          <w:lang w:eastAsia="it-IT"/>
        </w:rPr>
        <w:t xml:space="preserve">      As a preliminary matter, it should be made clear that, in order to establish whether, in the present case, Ms Dakneviciute is entitled to child benefit as provided for in the Child Benefit (General) Regulations 2006, it is important for the referring court to know whether, during the period from 22 July 2014 to 9 February 2015, during which, according to the facts found by the referring court, Ms Dakneviciute ceased and then resumed a self-employed marginal activity due to the physical constraints of the late stages of pregnancy and the immediate aftermath of childbirth, she had, under EU law, the right to reside in the United Kingdom. </w:t>
      </w:r>
    </w:p>
    <w:p w:rsidR="001960F3" w:rsidRPr="001960F3" w:rsidRDefault="001960F3" w:rsidP="001960F3">
      <w:pPr>
        <w:spacing w:before="100" w:beforeAutospacing="1" w:after="100" w:afterAutospacing="1" w:line="240" w:lineRule="auto"/>
        <w:rPr>
          <w:rFonts w:ascii="Times New Roman" w:eastAsia="Times New Roman" w:hAnsi="Times New Roman" w:cs="Times New Roman"/>
          <w:sz w:val="24"/>
          <w:szCs w:val="24"/>
          <w:lang w:eastAsia="it-IT"/>
        </w:rPr>
      </w:pPr>
      <w:bookmarkStart w:id="26" w:name="point25"/>
      <w:r w:rsidRPr="001960F3">
        <w:rPr>
          <w:rFonts w:ascii="Times New Roman" w:eastAsia="Times New Roman" w:hAnsi="Times New Roman" w:cs="Times New Roman"/>
          <w:sz w:val="24"/>
          <w:szCs w:val="24"/>
          <w:lang w:eastAsia="it-IT"/>
        </w:rPr>
        <w:t>25</w:t>
      </w:r>
      <w:bookmarkEnd w:id="26"/>
      <w:r w:rsidRPr="001960F3">
        <w:rPr>
          <w:rFonts w:ascii="Times New Roman" w:eastAsia="Times New Roman" w:hAnsi="Times New Roman" w:cs="Times New Roman"/>
          <w:sz w:val="24"/>
          <w:szCs w:val="24"/>
          <w:lang w:eastAsia="it-IT"/>
        </w:rPr>
        <w:t xml:space="preserve">      In that regard, it should be noted that Directive 2004/38 is a single legislative act codifying and revising earlier instruments of EU law in order to facilitate the exercise of the primary and individual right of Union citizens to move and reside freely within the territory of the Member States (see, to that effect, judgment of 19 June 2014, </w:t>
      </w:r>
      <w:r w:rsidRPr="001960F3">
        <w:rPr>
          <w:rFonts w:ascii="Times New Roman" w:eastAsia="Times New Roman" w:hAnsi="Times New Roman" w:cs="Times New Roman"/>
          <w:i/>
          <w:iCs/>
          <w:sz w:val="24"/>
          <w:szCs w:val="24"/>
          <w:lang w:eastAsia="it-IT"/>
        </w:rPr>
        <w:t>Saint Prix</w:t>
      </w:r>
      <w:r w:rsidRPr="001960F3">
        <w:rPr>
          <w:rFonts w:ascii="Times New Roman" w:eastAsia="Times New Roman" w:hAnsi="Times New Roman" w:cs="Times New Roman"/>
          <w:sz w:val="24"/>
          <w:szCs w:val="24"/>
          <w:lang w:eastAsia="it-IT"/>
        </w:rPr>
        <w:t>, C</w:t>
      </w:r>
      <w:r w:rsidRPr="001960F3">
        <w:rPr>
          <w:rFonts w:ascii="Times New Roman" w:eastAsia="Times New Roman" w:hAnsi="Times New Roman" w:cs="Times New Roman"/>
          <w:sz w:val="24"/>
          <w:szCs w:val="24"/>
          <w:lang w:eastAsia="it-IT"/>
        </w:rPr>
        <w:noBreakHyphen/>
        <w:t>507/12, EU:C:2014:2007, paragraph 25 and the case-law cited).</w:t>
      </w:r>
    </w:p>
    <w:p w:rsidR="001960F3" w:rsidRPr="001960F3" w:rsidRDefault="001960F3" w:rsidP="001960F3">
      <w:pPr>
        <w:spacing w:before="100" w:beforeAutospacing="1" w:after="100" w:afterAutospacing="1" w:line="240" w:lineRule="auto"/>
        <w:rPr>
          <w:rFonts w:ascii="Times New Roman" w:eastAsia="Times New Roman" w:hAnsi="Times New Roman" w:cs="Times New Roman"/>
          <w:sz w:val="24"/>
          <w:szCs w:val="24"/>
          <w:lang w:eastAsia="it-IT"/>
        </w:rPr>
      </w:pPr>
      <w:bookmarkStart w:id="27" w:name="point26"/>
      <w:r w:rsidRPr="001960F3">
        <w:rPr>
          <w:rFonts w:ascii="Times New Roman" w:eastAsia="Times New Roman" w:hAnsi="Times New Roman" w:cs="Times New Roman"/>
          <w:sz w:val="24"/>
          <w:szCs w:val="24"/>
          <w:lang w:eastAsia="it-IT"/>
        </w:rPr>
        <w:t>26</w:t>
      </w:r>
      <w:bookmarkEnd w:id="27"/>
      <w:r w:rsidRPr="001960F3">
        <w:rPr>
          <w:rFonts w:ascii="Times New Roman" w:eastAsia="Times New Roman" w:hAnsi="Times New Roman" w:cs="Times New Roman"/>
          <w:sz w:val="24"/>
          <w:szCs w:val="24"/>
          <w:lang w:eastAsia="it-IT"/>
        </w:rPr>
        <w:t xml:space="preserve">      It is thus clear from Article 1(a) of Directive 2004/38 that that directive is intended to set out the conditions governing the exercise of that right, which includes, for stays of more than three months, in particular, the condition laid down in Article 7(1)(a) of that directive. According to that condition, Union citizens must be workers or self-employed persons in the host Member State (judgment of 19 June 2014, </w:t>
      </w:r>
      <w:r w:rsidRPr="001960F3">
        <w:rPr>
          <w:rFonts w:ascii="Times New Roman" w:eastAsia="Times New Roman" w:hAnsi="Times New Roman" w:cs="Times New Roman"/>
          <w:i/>
          <w:iCs/>
          <w:sz w:val="24"/>
          <w:szCs w:val="24"/>
          <w:lang w:eastAsia="it-IT"/>
        </w:rPr>
        <w:t>Saint Prix</w:t>
      </w:r>
      <w:r w:rsidRPr="001960F3">
        <w:rPr>
          <w:rFonts w:ascii="Times New Roman" w:eastAsia="Times New Roman" w:hAnsi="Times New Roman" w:cs="Times New Roman"/>
          <w:sz w:val="24"/>
          <w:szCs w:val="24"/>
          <w:lang w:eastAsia="it-IT"/>
        </w:rPr>
        <w:t>, C</w:t>
      </w:r>
      <w:r w:rsidRPr="001960F3">
        <w:rPr>
          <w:rFonts w:ascii="Times New Roman" w:eastAsia="Times New Roman" w:hAnsi="Times New Roman" w:cs="Times New Roman"/>
          <w:sz w:val="24"/>
          <w:szCs w:val="24"/>
          <w:lang w:eastAsia="it-IT"/>
        </w:rPr>
        <w:noBreakHyphen/>
        <w:t xml:space="preserve">507/12, EU:C:2014:2007, paragraph 26). </w:t>
      </w:r>
    </w:p>
    <w:p w:rsidR="001960F3" w:rsidRPr="001960F3" w:rsidRDefault="001960F3" w:rsidP="001960F3">
      <w:pPr>
        <w:spacing w:before="100" w:beforeAutospacing="1" w:after="100" w:afterAutospacing="1" w:line="240" w:lineRule="auto"/>
        <w:rPr>
          <w:rFonts w:ascii="Times New Roman" w:eastAsia="Times New Roman" w:hAnsi="Times New Roman" w:cs="Times New Roman"/>
          <w:sz w:val="24"/>
          <w:szCs w:val="24"/>
          <w:lang w:eastAsia="it-IT"/>
        </w:rPr>
      </w:pPr>
      <w:bookmarkStart w:id="28" w:name="point27"/>
      <w:r w:rsidRPr="001960F3">
        <w:rPr>
          <w:rFonts w:ascii="Times New Roman" w:eastAsia="Times New Roman" w:hAnsi="Times New Roman" w:cs="Times New Roman"/>
          <w:sz w:val="24"/>
          <w:szCs w:val="24"/>
          <w:lang w:eastAsia="it-IT"/>
        </w:rPr>
        <w:t>27</w:t>
      </w:r>
      <w:bookmarkEnd w:id="28"/>
      <w:r w:rsidRPr="001960F3">
        <w:rPr>
          <w:rFonts w:ascii="Times New Roman" w:eastAsia="Times New Roman" w:hAnsi="Times New Roman" w:cs="Times New Roman"/>
          <w:sz w:val="24"/>
          <w:szCs w:val="24"/>
          <w:lang w:eastAsia="it-IT"/>
        </w:rPr>
        <w:t xml:space="preserve">      The Court held that Article 7(3) of Directive 2004/38 which lays down the cases in which a Union citizen who is no longer a worker or self-employed person nevertheless retains that status, and the correlate right of residency, does not cover the case of a woman who temporarily gives up work because of the late stages of her pregnancy and the aftermath of childbirth (see, to that effect, judgment of 19 June 2014, </w:t>
      </w:r>
      <w:r w:rsidRPr="001960F3">
        <w:rPr>
          <w:rFonts w:ascii="Times New Roman" w:eastAsia="Times New Roman" w:hAnsi="Times New Roman" w:cs="Times New Roman"/>
          <w:i/>
          <w:iCs/>
          <w:sz w:val="24"/>
          <w:szCs w:val="24"/>
          <w:lang w:eastAsia="it-IT"/>
        </w:rPr>
        <w:t>Saint Prix</w:t>
      </w:r>
      <w:r w:rsidRPr="001960F3">
        <w:rPr>
          <w:rFonts w:ascii="Times New Roman" w:eastAsia="Times New Roman" w:hAnsi="Times New Roman" w:cs="Times New Roman"/>
          <w:sz w:val="24"/>
          <w:szCs w:val="24"/>
          <w:lang w:eastAsia="it-IT"/>
        </w:rPr>
        <w:t>, C</w:t>
      </w:r>
      <w:r w:rsidRPr="001960F3">
        <w:rPr>
          <w:rFonts w:ascii="Times New Roman" w:eastAsia="Times New Roman" w:hAnsi="Times New Roman" w:cs="Times New Roman"/>
          <w:sz w:val="24"/>
          <w:szCs w:val="24"/>
          <w:lang w:eastAsia="it-IT"/>
        </w:rPr>
        <w:noBreakHyphen/>
        <w:t xml:space="preserve">507/12, EU:C:2014:2007, paragraph 30). </w:t>
      </w:r>
    </w:p>
    <w:p w:rsidR="001960F3" w:rsidRPr="001960F3" w:rsidRDefault="001960F3" w:rsidP="001960F3">
      <w:pPr>
        <w:spacing w:before="100" w:beforeAutospacing="1" w:after="100" w:afterAutospacing="1" w:line="240" w:lineRule="auto"/>
        <w:rPr>
          <w:rFonts w:ascii="Times New Roman" w:eastAsia="Times New Roman" w:hAnsi="Times New Roman" w:cs="Times New Roman"/>
          <w:sz w:val="24"/>
          <w:szCs w:val="24"/>
          <w:lang w:eastAsia="it-IT"/>
        </w:rPr>
      </w:pPr>
      <w:bookmarkStart w:id="29" w:name="point28"/>
      <w:r w:rsidRPr="001960F3">
        <w:rPr>
          <w:rFonts w:ascii="Times New Roman" w:eastAsia="Times New Roman" w:hAnsi="Times New Roman" w:cs="Times New Roman"/>
          <w:sz w:val="24"/>
          <w:szCs w:val="24"/>
          <w:lang w:eastAsia="it-IT"/>
        </w:rPr>
        <w:t>28</w:t>
      </w:r>
      <w:bookmarkEnd w:id="29"/>
      <w:r w:rsidRPr="001960F3">
        <w:rPr>
          <w:rFonts w:ascii="Times New Roman" w:eastAsia="Times New Roman" w:hAnsi="Times New Roman" w:cs="Times New Roman"/>
          <w:sz w:val="24"/>
          <w:szCs w:val="24"/>
          <w:lang w:eastAsia="it-IT"/>
        </w:rPr>
        <w:t xml:space="preserve">      Nevertheless, the Court held that Article 7(3) of Directive 2004/38 does not list exhaustively the circumstances in which a Union citizen who is no longer a worker or self-employed person in the host Member State will nevertheless retain the status of ‘worker’ for the purposes of Article 7(1)(a) thereof and, consequently, the right of residence derived from that status (judgment of 11 April 2019, </w:t>
      </w:r>
      <w:r w:rsidRPr="001960F3">
        <w:rPr>
          <w:rFonts w:ascii="Times New Roman" w:eastAsia="Times New Roman" w:hAnsi="Times New Roman" w:cs="Times New Roman"/>
          <w:i/>
          <w:iCs/>
          <w:sz w:val="24"/>
          <w:szCs w:val="24"/>
          <w:lang w:eastAsia="it-IT"/>
        </w:rPr>
        <w:t>Tarola</w:t>
      </w:r>
      <w:r w:rsidRPr="001960F3">
        <w:rPr>
          <w:rFonts w:ascii="Times New Roman" w:eastAsia="Times New Roman" w:hAnsi="Times New Roman" w:cs="Times New Roman"/>
          <w:sz w:val="24"/>
          <w:szCs w:val="24"/>
          <w:lang w:eastAsia="it-IT"/>
        </w:rPr>
        <w:t>, C</w:t>
      </w:r>
      <w:r w:rsidRPr="001960F3">
        <w:rPr>
          <w:rFonts w:ascii="Times New Roman" w:eastAsia="Times New Roman" w:hAnsi="Times New Roman" w:cs="Times New Roman"/>
          <w:sz w:val="24"/>
          <w:szCs w:val="24"/>
          <w:lang w:eastAsia="it-IT"/>
        </w:rPr>
        <w:noBreakHyphen/>
        <w:t xml:space="preserve">483/17, EU:C:2019:309, paragraph 26 and the case-law cited). </w:t>
      </w:r>
    </w:p>
    <w:p w:rsidR="001960F3" w:rsidRPr="001960F3" w:rsidRDefault="001960F3" w:rsidP="001960F3">
      <w:pPr>
        <w:spacing w:before="100" w:beforeAutospacing="1" w:after="100" w:afterAutospacing="1" w:line="240" w:lineRule="auto"/>
        <w:rPr>
          <w:rFonts w:ascii="Times New Roman" w:eastAsia="Times New Roman" w:hAnsi="Times New Roman" w:cs="Times New Roman"/>
          <w:sz w:val="24"/>
          <w:szCs w:val="24"/>
          <w:lang w:eastAsia="it-IT"/>
        </w:rPr>
      </w:pPr>
      <w:bookmarkStart w:id="30" w:name="point29"/>
      <w:r w:rsidRPr="001960F3">
        <w:rPr>
          <w:rFonts w:ascii="Times New Roman" w:eastAsia="Times New Roman" w:hAnsi="Times New Roman" w:cs="Times New Roman"/>
          <w:sz w:val="24"/>
          <w:szCs w:val="24"/>
          <w:lang w:eastAsia="it-IT"/>
        </w:rPr>
        <w:t>29</w:t>
      </w:r>
      <w:bookmarkEnd w:id="30"/>
      <w:r w:rsidRPr="001960F3">
        <w:rPr>
          <w:rFonts w:ascii="Times New Roman" w:eastAsia="Times New Roman" w:hAnsi="Times New Roman" w:cs="Times New Roman"/>
          <w:sz w:val="24"/>
          <w:szCs w:val="24"/>
          <w:lang w:eastAsia="it-IT"/>
        </w:rPr>
        <w:t xml:space="preserve">      In particular, the Court held that the fact that the physical constraints of the late stages of pregnancy and the immediate aftermath of childbirth require a woman to give up work during the period needed for recovery does not, in principle, deprive her of the status of ‘worker’ within the meaning Article 45 TFEU. The fact that she was not actually available to the employment market of the host Member State for a few months does not mean that she has ceased to belong to that market </w:t>
      </w:r>
      <w:r w:rsidRPr="001960F3">
        <w:rPr>
          <w:rFonts w:ascii="Times New Roman" w:eastAsia="Times New Roman" w:hAnsi="Times New Roman" w:cs="Times New Roman"/>
          <w:sz w:val="24"/>
          <w:szCs w:val="24"/>
          <w:lang w:eastAsia="it-IT"/>
        </w:rPr>
        <w:lastRenderedPageBreak/>
        <w:t xml:space="preserve">during that period, provided she returns to work or finds another job within a reasonable period after confinement (judgment of 19 June 2014, </w:t>
      </w:r>
      <w:r w:rsidRPr="001960F3">
        <w:rPr>
          <w:rFonts w:ascii="Times New Roman" w:eastAsia="Times New Roman" w:hAnsi="Times New Roman" w:cs="Times New Roman"/>
          <w:i/>
          <w:iCs/>
          <w:sz w:val="24"/>
          <w:szCs w:val="24"/>
          <w:lang w:eastAsia="it-IT"/>
        </w:rPr>
        <w:t>Saint Prix</w:t>
      </w:r>
      <w:r w:rsidRPr="001960F3">
        <w:rPr>
          <w:rFonts w:ascii="Times New Roman" w:eastAsia="Times New Roman" w:hAnsi="Times New Roman" w:cs="Times New Roman"/>
          <w:sz w:val="24"/>
          <w:szCs w:val="24"/>
          <w:lang w:eastAsia="it-IT"/>
        </w:rPr>
        <w:t>, C</w:t>
      </w:r>
      <w:r w:rsidRPr="001960F3">
        <w:rPr>
          <w:rFonts w:ascii="Times New Roman" w:eastAsia="Times New Roman" w:hAnsi="Times New Roman" w:cs="Times New Roman"/>
          <w:sz w:val="24"/>
          <w:szCs w:val="24"/>
          <w:lang w:eastAsia="it-IT"/>
        </w:rPr>
        <w:noBreakHyphen/>
        <w:t xml:space="preserve">507/12, EU:C:2014:2007, paragraphs 40 and 41). </w:t>
      </w:r>
    </w:p>
    <w:p w:rsidR="001960F3" w:rsidRPr="001960F3" w:rsidRDefault="001960F3" w:rsidP="001960F3">
      <w:pPr>
        <w:spacing w:before="100" w:beforeAutospacing="1" w:after="100" w:afterAutospacing="1" w:line="240" w:lineRule="auto"/>
        <w:rPr>
          <w:rFonts w:ascii="Times New Roman" w:eastAsia="Times New Roman" w:hAnsi="Times New Roman" w:cs="Times New Roman"/>
          <w:sz w:val="24"/>
          <w:szCs w:val="24"/>
          <w:lang w:eastAsia="it-IT"/>
        </w:rPr>
      </w:pPr>
      <w:bookmarkStart w:id="31" w:name="point30"/>
      <w:r w:rsidRPr="001960F3">
        <w:rPr>
          <w:rFonts w:ascii="Times New Roman" w:eastAsia="Times New Roman" w:hAnsi="Times New Roman" w:cs="Times New Roman"/>
          <w:sz w:val="24"/>
          <w:szCs w:val="24"/>
          <w:lang w:eastAsia="it-IT"/>
        </w:rPr>
        <w:t>30</w:t>
      </w:r>
      <w:bookmarkEnd w:id="31"/>
      <w:r w:rsidRPr="001960F3">
        <w:rPr>
          <w:rFonts w:ascii="Times New Roman" w:eastAsia="Times New Roman" w:hAnsi="Times New Roman" w:cs="Times New Roman"/>
          <w:sz w:val="24"/>
          <w:szCs w:val="24"/>
          <w:lang w:eastAsia="it-IT"/>
        </w:rPr>
        <w:t>      In the present case, the referring court asks whether the interpretation set out in the previous paragraph, adopted in the context of a situation falling within the scope of Article 45 TFEU, can be applied to the case of a self-employed person under Article 49 TFEU.</w:t>
      </w:r>
    </w:p>
    <w:p w:rsidR="001960F3" w:rsidRPr="001960F3" w:rsidRDefault="001960F3" w:rsidP="001960F3">
      <w:pPr>
        <w:spacing w:before="100" w:beforeAutospacing="1" w:after="100" w:afterAutospacing="1" w:line="240" w:lineRule="auto"/>
        <w:rPr>
          <w:rFonts w:ascii="Times New Roman" w:eastAsia="Times New Roman" w:hAnsi="Times New Roman" w:cs="Times New Roman"/>
          <w:sz w:val="24"/>
          <w:szCs w:val="24"/>
          <w:lang w:eastAsia="it-IT"/>
        </w:rPr>
      </w:pPr>
      <w:bookmarkStart w:id="32" w:name="point31"/>
      <w:r w:rsidRPr="001960F3">
        <w:rPr>
          <w:rFonts w:ascii="Times New Roman" w:eastAsia="Times New Roman" w:hAnsi="Times New Roman" w:cs="Times New Roman"/>
          <w:sz w:val="24"/>
          <w:szCs w:val="24"/>
          <w:lang w:eastAsia="it-IT"/>
        </w:rPr>
        <w:t>31</w:t>
      </w:r>
      <w:bookmarkEnd w:id="32"/>
      <w:r w:rsidRPr="001960F3">
        <w:rPr>
          <w:rFonts w:ascii="Times New Roman" w:eastAsia="Times New Roman" w:hAnsi="Times New Roman" w:cs="Times New Roman"/>
          <w:sz w:val="24"/>
          <w:szCs w:val="24"/>
          <w:lang w:eastAsia="it-IT"/>
        </w:rPr>
        <w:t xml:space="preserve">      In that regard, it should be noted that the Court held that Articles 45 and 49 TFEU afford the same legal protection, the classification of the economic activity thus being without significance (see, to that effect, judgment of 5 February 1991, </w:t>
      </w:r>
      <w:r w:rsidRPr="001960F3">
        <w:rPr>
          <w:rFonts w:ascii="Times New Roman" w:eastAsia="Times New Roman" w:hAnsi="Times New Roman" w:cs="Times New Roman"/>
          <w:i/>
          <w:iCs/>
          <w:sz w:val="24"/>
          <w:szCs w:val="24"/>
          <w:lang w:eastAsia="it-IT"/>
        </w:rPr>
        <w:t>Roux</w:t>
      </w:r>
      <w:r w:rsidRPr="001960F3">
        <w:rPr>
          <w:rFonts w:ascii="Times New Roman" w:eastAsia="Times New Roman" w:hAnsi="Times New Roman" w:cs="Times New Roman"/>
          <w:sz w:val="24"/>
          <w:szCs w:val="24"/>
          <w:lang w:eastAsia="it-IT"/>
        </w:rPr>
        <w:t>, C</w:t>
      </w:r>
      <w:r w:rsidRPr="001960F3">
        <w:rPr>
          <w:rFonts w:ascii="Times New Roman" w:eastAsia="Times New Roman" w:hAnsi="Times New Roman" w:cs="Times New Roman"/>
          <w:sz w:val="24"/>
          <w:szCs w:val="24"/>
          <w:lang w:eastAsia="it-IT"/>
        </w:rPr>
        <w:noBreakHyphen/>
        <w:t>363/89, EU:C:1991:41, paragraph 23).</w:t>
      </w:r>
    </w:p>
    <w:p w:rsidR="001960F3" w:rsidRPr="001960F3" w:rsidRDefault="001960F3" w:rsidP="001960F3">
      <w:pPr>
        <w:spacing w:before="100" w:beforeAutospacing="1" w:after="100" w:afterAutospacing="1" w:line="240" w:lineRule="auto"/>
        <w:rPr>
          <w:rFonts w:ascii="Times New Roman" w:eastAsia="Times New Roman" w:hAnsi="Times New Roman" w:cs="Times New Roman"/>
          <w:sz w:val="24"/>
          <w:szCs w:val="24"/>
          <w:lang w:eastAsia="it-IT"/>
        </w:rPr>
      </w:pPr>
      <w:bookmarkStart w:id="33" w:name="point32"/>
      <w:r w:rsidRPr="001960F3">
        <w:rPr>
          <w:rFonts w:ascii="Times New Roman" w:eastAsia="Times New Roman" w:hAnsi="Times New Roman" w:cs="Times New Roman"/>
          <w:sz w:val="24"/>
          <w:szCs w:val="24"/>
          <w:lang w:eastAsia="it-IT"/>
        </w:rPr>
        <w:t>32</w:t>
      </w:r>
      <w:bookmarkEnd w:id="33"/>
      <w:r w:rsidRPr="001960F3">
        <w:rPr>
          <w:rFonts w:ascii="Times New Roman" w:eastAsia="Times New Roman" w:hAnsi="Times New Roman" w:cs="Times New Roman"/>
          <w:sz w:val="24"/>
          <w:szCs w:val="24"/>
          <w:lang w:eastAsia="it-IT"/>
        </w:rPr>
        <w:t xml:space="preserve">      According to the settled case-law of the Court, all the provisions of the Treaty on freedom of movement for persons are intended to facilitate the pursuit by Union nationals of occupational activities of all kinds throughout the European Union, and preclude measures that might place Union nationals at a disadvantage when they wish to pursue an activity in the territory of a Member State other than their Member State of origin (judgment of 20 December 2017, </w:t>
      </w:r>
      <w:r w:rsidRPr="001960F3">
        <w:rPr>
          <w:rFonts w:ascii="Times New Roman" w:eastAsia="Times New Roman" w:hAnsi="Times New Roman" w:cs="Times New Roman"/>
          <w:i/>
          <w:iCs/>
          <w:sz w:val="24"/>
          <w:szCs w:val="24"/>
          <w:lang w:eastAsia="it-IT"/>
        </w:rPr>
        <w:t>Simma Federspiel</w:t>
      </w:r>
      <w:r w:rsidRPr="001960F3">
        <w:rPr>
          <w:rFonts w:ascii="Times New Roman" w:eastAsia="Times New Roman" w:hAnsi="Times New Roman" w:cs="Times New Roman"/>
          <w:sz w:val="24"/>
          <w:szCs w:val="24"/>
          <w:lang w:eastAsia="it-IT"/>
        </w:rPr>
        <w:t>, C</w:t>
      </w:r>
      <w:r w:rsidRPr="001960F3">
        <w:rPr>
          <w:rFonts w:ascii="Times New Roman" w:eastAsia="Times New Roman" w:hAnsi="Times New Roman" w:cs="Times New Roman"/>
          <w:sz w:val="24"/>
          <w:szCs w:val="24"/>
          <w:lang w:eastAsia="it-IT"/>
        </w:rPr>
        <w:noBreakHyphen/>
        <w:t xml:space="preserve">419/16, EU:C:2017:997, paragraph 35 and the case-law cited). </w:t>
      </w:r>
    </w:p>
    <w:p w:rsidR="001960F3" w:rsidRPr="001960F3" w:rsidRDefault="001960F3" w:rsidP="001960F3">
      <w:pPr>
        <w:spacing w:before="100" w:beforeAutospacing="1" w:after="100" w:afterAutospacing="1" w:line="240" w:lineRule="auto"/>
        <w:rPr>
          <w:rFonts w:ascii="Times New Roman" w:eastAsia="Times New Roman" w:hAnsi="Times New Roman" w:cs="Times New Roman"/>
          <w:sz w:val="24"/>
          <w:szCs w:val="24"/>
          <w:lang w:eastAsia="it-IT"/>
        </w:rPr>
      </w:pPr>
      <w:bookmarkStart w:id="34" w:name="point33"/>
      <w:r w:rsidRPr="001960F3">
        <w:rPr>
          <w:rFonts w:ascii="Times New Roman" w:eastAsia="Times New Roman" w:hAnsi="Times New Roman" w:cs="Times New Roman"/>
          <w:sz w:val="24"/>
          <w:szCs w:val="24"/>
          <w:lang w:eastAsia="it-IT"/>
        </w:rPr>
        <w:t>33</w:t>
      </w:r>
      <w:bookmarkEnd w:id="34"/>
      <w:r w:rsidRPr="001960F3">
        <w:rPr>
          <w:rFonts w:ascii="Times New Roman" w:eastAsia="Times New Roman" w:hAnsi="Times New Roman" w:cs="Times New Roman"/>
          <w:sz w:val="24"/>
          <w:szCs w:val="24"/>
          <w:lang w:eastAsia="it-IT"/>
        </w:rPr>
        <w:t xml:space="preserve">      A Union citizen would be deterred from exercising her right to freedom of movement if, in the event that she was pregnant in the host Member State and gave up self-employed activity as a result, if only for a short period, she risked losing her status as self-employed in that State (see, by analogy, judgment of 19 June 2014, </w:t>
      </w:r>
      <w:r w:rsidRPr="001960F3">
        <w:rPr>
          <w:rFonts w:ascii="Times New Roman" w:eastAsia="Times New Roman" w:hAnsi="Times New Roman" w:cs="Times New Roman"/>
          <w:i/>
          <w:iCs/>
          <w:sz w:val="24"/>
          <w:szCs w:val="24"/>
          <w:lang w:eastAsia="it-IT"/>
        </w:rPr>
        <w:t>Saint Prix</w:t>
      </w:r>
      <w:r w:rsidRPr="001960F3">
        <w:rPr>
          <w:rFonts w:ascii="Times New Roman" w:eastAsia="Times New Roman" w:hAnsi="Times New Roman" w:cs="Times New Roman"/>
          <w:sz w:val="24"/>
          <w:szCs w:val="24"/>
          <w:lang w:eastAsia="it-IT"/>
        </w:rPr>
        <w:t>, C</w:t>
      </w:r>
      <w:r w:rsidRPr="001960F3">
        <w:rPr>
          <w:rFonts w:ascii="Times New Roman" w:eastAsia="Times New Roman" w:hAnsi="Times New Roman" w:cs="Times New Roman"/>
          <w:sz w:val="24"/>
          <w:szCs w:val="24"/>
          <w:lang w:eastAsia="it-IT"/>
        </w:rPr>
        <w:noBreakHyphen/>
        <w:t>507/12, EU:C:2014:2007, paragraph 44).</w:t>
      </w:r>
    </w:p>
    <w:p w:rsidR="001960F3" w:rsidRPr="001960F3" w:rsidRDefault="001960F3" w:rsidP="001960F3">
      <w:pPr>
        <w:spacing w:before="100" w:beforeAutospacing="1" w:after="100" w:afterAutospacing="1" w:line="240" w:lineRule="auto"/>
        <w:rPr>
          <w:rFonts w:ascii="Times New Roman" w:eastAsia="Times New Roman" w:hAnsi="Times New Roman" w:cs="Times New Roman"/>
          <w:sz w:val="24"/>
          <w:szCs w:val="24"/>
          <w:lang w:eastAsia="it-IT"/>
        </w:rPr>
      </w:pPr>
      <w:bookmarkStart w:id="35" w:name="point34"/>
      <w:r w:rsidRPr="001960F3">
        <w:rPr>
          <w:rFonts w:ascii="Times New Roman" w:eastAsia="Times New Roman" w:hAnsi="Times New Roman" w:cs="Times New Roman"/>
          <w:sz w:val="24"/>
          <w:szCs w:val="24"/>
          <w:lang w:eastAsia="it-IT"/>
        </w:rPr>
        <w:t>34</w:t>
      </w:r>
      <w:bookmarkEnd w:id="35"/>
      <w:r w:rsidRPr="001960F3">
        <w:rPr>
          <w:rFonts w:ascii="Times New Roman" w:eastAsia="Times New Roman" w:hAnsi="Times New Roman" w:cs="Times New Roman"/>
          <w:sz w:val="24"/>
          <w:szCs w:val="24"/>
          <w:lang w:eastAsia="it-IT"/>
        </w:rPr>
        <w:t xml:space="preserve">      It follows that a woman in the situation described in paragraph 29 above must, under the same conditions, be able to retain her status as self-employed within the meaning of Article 49 TFEU. </w:t>
      </w:r>
    </w:p>
    <w:p w:rsidR="001960F3" w:rsidRPr="001960F3" w:rsidRDefault="001960F3" w:rsidP="001960F3">
      <w:pPr>
        <w:spacing w:before="100" w:beforeAutospacing="1" w:after="100" w:afterAutospacing="1" w:line="240" w:lineRule="auto"/>
        <w:rPr>
          <w:rFonts w:ascii="Times New Roman" w:eastAsia="Times New Roman" w:hAnsi="Times New Roman" w:cs="Times New Roman"/>
          <w:sz w:val="24"/>
          <w:szCs w:val="24"/>
          <w:lang w:eastAsia="it-IT"/>
        </w:rPr>
      </w:pPr>
      <w:bookmarkStart w:id="36" w:name="point35"/>
      <w:r w:rsidRPr="001960F3">
        <w:rPr>
          <w:rFonts w:ascii="Times New Roman" w:eastAsia="Times New Roman" w:hAnsi="Times New Roman" w:cs="Times New Roman"/>
          <w:sz w:val="24"/>
          <w:szCs w:val="24"/>
          <w:lang w:eastAsia="it-IT"/>
        </w:rPr>
        <w:t>35</w:t>
      </w:r>
      <w:bookmarkEnd w:id="36"/>
      <w:r w:rsidRPr="001960F3">
        <w:rPr>
          <w:rFonts w:ascii="Times New Roman" w:eastAsia="Times New Roman" w:hAnsi="Times New Roman" w:cs="Times New Roman"/>
          <w:sz w:val="24"/>
          <w:szCs w:val="24"/>
          <w:lang w:eastAsia="it-IT"/>
        </w:rPr>
        <w:t xml:space="preserve">      Furthermore, the Court held that employees and the self-employed are in a comparable vulnerable position if obliged to stop working, and therefore cannot be treated differently as regards retention of their right of residence in the host Member State (see, to that effect, judgment of 20 December 2017, </w:t>
      </w:r>
      <w:r w:rsidRPr="001960F3">
        <w:rPr>
          <w:rFonts w:ascii="Times New Roman" w:eastAsia="Times New Roman" w:hAnsi="Times New Roman" w:cs="Times New Roman"/>
          <w:i/>
          <w:iCs/>
          <w:sz w:val="24"/>
          <w:szCs w:val="24"/>
          <w:lang w:eastAsia="it-IT"/>
        </w:rPr>
        <w:t>Gusa</w:t>
      </w:r>
      <w:r w:rsidRPr="001960F3">
        <w:rPr>
          <w:rFonts w:ascii="Times New Roman" w:eastAsia="Times New Roman" w:hAnsi="Times New Roman" w:cs="Times New Roman"/>
          <w:sz w:val="24"/>
          <w:szCs w:val="24"/>
          <w:lang w:eastAsia="it-IT"/>
        </w:rPr>
        <w:t>, C</w:t>
      </w:r>
      <w:r w:rsidRPr="001960F3">
        <w:rPr>
          <w:rFonts w:ascii="Times New Roman" w:eastAsia="Times New Roman" w:hAnsi="Times New Roman" w:cs="Times New Roman"/>
          <w:sz w:val="24"/>
          <w:szCs w:val="24"/>
          <w:lang w:eastAsia="it-IT"/>
        </w:rPr>
        <w:noBreakHyphen/>
        <w:t xml:space="preserve">442/16, EU:C:2017:1004, paragraphs 42 and 43). </w:t>
      </w:r>
    </w:p>
    <w:p w:rsidR="001960F3" w:rsidRPr="001960F3" w:rsidRDefault="001960F3" w:rsidP="001960F3">
      <w:pPr>
        <w:spacing w:before="100" w:beforeAutospacing="1" w:after="100" w:afterAutospacing="1" w:line="240" w:lineRule="auto"/>
        <w:rPr>
          <w:rFonts w:ascii="Times New Roman" w:eastAsia="Times New Roman" w:hAnsi="Times New Roman" w:cs="Times New Roman"/>
          <w:sz w:val="24"/>
          <w:szCs w:val="24"/>
          <w:lang w:eastAsia="it-IT"/>
        </w:rPr>
      </w:pPr>
      <w:bookmarkStart w:id="37" w:name="point36"/>
      <w:r w:rsidRPr="001960F3">
        <w:rPr>
          <w:rFonts w:ascii="Times New Roman" w:eastAsia="Times New Roman" w:hAnsi="Times New Roman" w:cs="Times New Roman"/>
          <w:sz w:val="24"/>
          <w:szCs w:val="24"/>
          <w:lang w:eastAsia="it-IT"/>
        </w:rPr>
        <w:t>36</w:t>
      </w:r>
      <w:bookmarkEnd w:id="37"/>
      <w:r w:rsidRPr="001960F3">
        <w:rPr>
          <w:rFonts w:ascii="Times New Roman" w:eastAsia="Times New Roman" w:hAnsi="Times New Roman" w:cs="Times New Roman"/>
          <w:sz w:val="24"/>
          <w:szCs w:val="24"/>
          <w:lang w:eastAsia="it-IT"/>
        </w:rPr>
        <w:t xml:space="preserve">      Pregnant women are in a comparable vulnerable situation, regardless of whether they are employed or self-employed. </w:t>
      </w:r>
    </w:p>
    <w:p w:rsidR="001960F3" w:rsidRPr="001960F3" w:rsidRDefault="001960F3" w:rsidP="001960F3">
      <w:pPr>
        <w:spacing w:before="100" w:beforeAutospacing="1" w:after="100" w:afterAutospacing="1" w:line="240" w:lineRule="auto"/>
        <w:rPr>
          <w:rFonts w:ascii="Times New Roman" w:eastAsia="Times New Roman" w:hAnsi="Times New Roman" w:cs="Times New Roman"/>
          <w:sz w:val="24"/>
          <w:szCs w:val="24"/>
          <w:lang w:eastAsia="it-IT"/>
        </w:rPr>
      </w:pPr>
      <w:bookmarkStart w:id="38" w:name="point37"/>
      <w:r w:rsidRPr="001960F3">
        <w:rPr>
          <w:rFonts w:ascii="Times New Roman" w:eastAsia="Times New Roman" w:hAnsi="Times New Roman" w:cs="Times New Roman"/>
          <w:sz w:val="24"/>
          <w:szCs w:val="24"/>
          <w:lang w:eastAsia="it-IT"/>
        </w:rPr>
        <w:t>37</w:t>
      </w:r>
      <w:bookmarkEnd w:id="38"/>
      <w:r w:rsidRPr="001960F3">
        <w:rPr>
          <w:rFonts w:ascii="Times New Roman" w:eastAsia="Times New Roman" w:hAnsi="Times New Roman" w:cs="Times New Roman"/>
          <w:sz w:val="24"/>
          <w:szCs w:val="24"/>
          <w:lang w:eastAsia="it-IT"/>
        </w:rPr>
        <w:t>      In that regard, the EU legislature expressly recognised, in recital 18 of Directive 2010/41, the state of economic and physical vulnerability of pregnant self-employed workers. It is for that reason that Article 8(1) of that directive requires the Member States to take the necessary measures to ensure that self-employed women may be granted a sufficient maternity allowance enabling interruptions in their occupational activity owing to pregnancy or motherhood under conditions similar to those laid down for female employees.</w:t>
      </w:r>
    </w:p>
    <w:p w:rsidR="001960F3" w:rsidRPr="001960F3" w:rsidRDefault="001960F3" w:rsidP="001960F3">
      <w:pPr>
        <w:spacing w:before="100" w:beforeAutospacing="1" w:after="100" w:afterAutospacing="1" w:line="240" w:lineRule="auto"/>
        <w:rPr>
          <w:rFonts w:ascii="Times New Roman" w:eastAsia="Times New Roman" w:hAnsi="Times New Roman" w:cs="Times New Roman"/>
          <w:sz w:val="24"/>
          <w:szCs w:val="24"/>
          <w:lang w:eastAsia="it-IT"/>
        </w:rPr>
      </w:pPr>
      <w:bookmarkStart w:id="39" w:name="point38"/>
      <w:r w:rsidRPr="001960F3">
        <w:rPr>
          <w:rFonts w:ascii="Times New Roman" w:eastAsia="Times New Roman" w:hAnsi="Times New Roman" w:cs="Times New Roman"/>
          <w:sz w:val="24"/>
          <w:szCs w:val="24"/>
          <w:lang w:eastAsia="it-IT"/>
        </w:rPr>
        <w:t>38</w:t>
      </w:r>
      <w:bookmarkEnd w:id="39"/>
      <w:r w:rsidRPr="001960F3">
        <w:rPr>
          <w:rFonts w:ascii="Times New Roman" w:eastAsia="Times New Roman" w:hAnsi="Times New Roman" w:cs="Times New Roman"/>
          <w:sz w:val="24"/>
          <w:szCs w:val="24"/>
          <w:lang w:eastAsia="it-IT"/>
        </w:rPr>
        <w:t>      The argument cannot be accepted which Her Majesty’s Revenue and Customs put forward before the referring court, repeated by the United Kingdom Government at the hearing before the Court, that, in substance, a woman who cannot pursue an activity as a self-employed person personally because of the constraints of the last stages of pregnancy and childbirth, could be temporarily replaced in the exercise of that activity by another person. Indeed, it cannot be assumed that such a replacement will always be possible, particularly when the activity in question involves a personal relationship or a relationship of trust with a customer.</w:t>
      </w:r>
    </w:p>
    <w:p w:rsidR="001960F3" w:rsidRPr="001960F3" w:rsidRDefault="001960F3" w:rsidP="001960F3">
      <w:pPr>
        <w:spacing w:before="100" w:beforeAutospacing="1" w:after="100" w:afterAutospacing="1" w:line="240" w:lineRule="auto"/>
        <w:rPr>
          <w:rFonts w:ascii="Times New Roman" w:eastAsia="Times New Roman" w:hAnsi="Times New Roman" w:cs="Times New Roman"/>
          <w:sz w:val="24"/>
          <w:szCs w:val="24"/>
          <w:lang w:eastAsia="it-IT"/>
        </w:rPr>
      </w:pPr>
      <w:bookmarkStart w:id="40" w:name="point39"/>
      <w:r w:rsidRPr="001960F3">
        <w:rPr>
          <w:rFonts w:ascii="Times New Roman" w:eastAsia="Times New Roman" w:hAnsi="Times New Roman" w:cs="Times New Roman"/>
          <w:sz w:val="24"/>
          <w:szCs w:val="24"/>
          <w:lang w:eastAsia="it-IT"/>
        </w:rPr>
        <w:lastRenderedPageBreak/>
        <w:t>39</w:t>
      </w:r>
      <w:bookmarkEnd w:id="40"/>
      <w:r w:rsidRPr="001960F3">
        <w:rPr>
          <w:rFonts w:ascii="Times New Roman" w:eastAsia="Times New Roman" w:hAnsi="Times New Roman" w:cs="Times New Roman"/>
          <w:sz w:val="24"/>
          <w:szCs w:val="24"/>
          <w:lang w:eastAsia="it-IT"/>
        </w:rPr>
        <w:t>      It follows that a woman who ceases to be self-employed because of the physical constraints of the late stages of pregnancy and the immediate aftermath of childbirth cannot be treated differently, as regards the retention of her right of residence in the host Member State, to a woman in employment in a comparable situation.</w:t>
      </w:r>
    </w:p>
    <w:p w:rsidR="001960F3" w:rsidRPr="001960F3" w:rsidRDefault="001960F3" w:rsidP="001960F3">
      <w:pPr>
        <w:spacing w:before="100" w:beforeAutospacing="1" w:after="100" w:afterAutospacing="1" w:line="240" w:lineRule="auto"/>
        <w:rPr>
          <w:rFonts w:ascii="Times New Roman" w:eastAsia="Times New Roman" w:hAnsi="Times New Roman" w:cs="Times New Roman"/>
          <w:sz w:val="24"/>
          <w:szCs w:val="24"/>
          <w:lang w:eastAsia="it-IT"/>
        </w:rPr>
      </w:pPr>
      <w:bookmarkStart w:id="41" w:name="point40"/>
      <w:r w:rsidRPr="001960F3">
        <w:rPr>
          <w:rFonts w:ascii="Times New Roman" w:eastAsia="Times New Roman" w:hAnsi="Times New Roman" w:cs="Times New Roman"/>
          <w:sz w:val="24"/>
          <w:szCs w:val="24"/>
          <w:lang w:eastAsia="it-IT"/>
        </w:rPr>
        <w:t>40</w:t>
      </w:r>
      <w:bookmarkEnd w:id="41"/>
      <w:r w:rsidRPr="001960F3">
        <w:rPr>
          <w:rFonts w:ascii="Times New Roman" w:eastAsia="Times New Roman" w:hAnsi="Times New Roman" w:cs="Times New Roman"/>
          <w:sz w:val="24"/>
          <w:szCs w:val="24"/>
          <w:lang w:eastAsia="it-IT"/>
        </w:rPr>
        <w:t xml:space="preserve">      Moreover, the foregoing considerations are supported by Article 16(3) of Directive 2004/38. Inasmuch as an absence for an important event such as pregnancy or childbirth does not affect the continuity of the five years of residence in the host Member State required for the granting of a right of permanent residence, the physical constraints of the late stages of pregnancy and the immediate aftermath of childbirth, which require a woman to give up work temporarily, cannot, a fortiori, result in that woman losing her status as self-employed (see, by analogy, judgment of 19 June 2014, </w:t>
      </w:r>
      <w:r w:rsidRPr="001960F3">
        <w:rPr>
          <w:rFonts w:ascii="Times New Roman" w:eastAsia="Times New Roman" w:hAnsi="Times New Roman" w:cs="Times New Roman"/>
          <w:i/>
          <w:iCs/>
          <w:sz w:val="24"/>
          <w:szCs w:val="24"/>
          <w:lang w:eastAsia="it-IT"/>
        </w:rPr>
        <w:t>Saint Prix</w:t>
      </w:r>
      <w:r w:rsidRPr="001960F3">
        <w:rPr>
          <w:rFonts w:ascii="Times New Roman" w:eastAsia="Times New Roman" w:hAnsi="Times New Roman" w:cs="Times New Roman"/>
          <w:sz w:val="24"/>
          <w:szCs w:val="24"/>
          <w:lang w:eastAsia="it-IT"/>
        </w:rPr>
        <w:t>, C</w:t>
      </w:r>
      <w:r w:rsidRPr="001960F3">
        <w:rPr>
          <w:rFonts w:ascii="Times New Roman" w:eastAsia="Times New Roman" w:hAnsi="Times New Roman" w:cs="Times New Roman"/>
          <w:sz w:val="24"/>
          <w:szCs w:val="24"/>
          <w:lang w:eastAsia="it-IT"/>
        </w:rPr>
        <w:noBreakHyphen/>
        <w:t>507/12, EU:C:2014:2007, paragraphs 45 and 46).</w:t>
      </w:r>
    </w:p>
    <w:p w:rsidR="001960F3" w:rsidRPr="001960F3" w:rsidRDefault="001960F3" w:rsidP="001960F3">
      <w:pPr>
        <w:spacing w:before="100" w:beforeAutospacing="1" w:after="100" w:afterAutospacing="1" w:line="240" w:lineRule="auto"/>
        <w:rPr>
          <w:rFonts w:ascii="Times New Roman" w:eastAsia="Times New Roman" w:hAnsi="Times New Roman" w:cs="Times New Roman"/>
          <w:sz w:val="24"/>
          <w:szCs w:val="24"/>
          <w:lang w:eastAsia="it-IT"/>
        </w:rPr>
      </w:pPr>
      <w:bookmarkStart w:id="42" w:name="point41"/>
      <w:r w:rsidRPr="001960F3">
        <w:rPr>
          <w:rFonts w:ascii="Times New Roman" w:eastAsia="Times New Roman" w:hAnsi="Times New Roman" w:cs="Times New Roman"/>
          <w:sz w:val="24"/>
          <w:szCs w:val="24"/>
          <w:lang w:eastAsia="it-IT"/>
        </w:rPr>
        <w:t>41</w:t>
      </w:r>
      <w:bookmarkEnd w:id="42"/>
      <w:r w:rsidRPr="001960F3">
        <w:rPr>
          <w:rFonts w:ascii="Times New Roman" w:eastAsia="Times New Roman" w:hAnsi="Times New Roman" w:cs="Times New Roman"/>
          <w:sz w:val="24"/>
          <w:szCs w:val="24"/>
          <w:lang w:eastAsia="it-IT"/>
        </w:rPr>
        <w:t xml:space="preserve">      In the light of all of the foregoing considerations, the answer to the question referred is that Article 49 TFEU must be interpreted as meaning that a woman who ceases self-employed activity in circumstances where there are physical constraints in the late stages of pregnancy and the aftermath of childbirth retains the status of being self-employed, provided that she returns to the same or another self-employed activity or employment within a reasonable period after the birth of her child. </w:t>
      </w:r>
    </w:p>
    <w:p w:rsidR="001960F3" w:rsidRPr="001960F3" w:rsidRDefault="001960F3" w:rsidP="001960F3">
      <w:pPr>
        <w:spacing w:before="100" w:beforeAutospacing="1" w:after="100" w:afterAutospacing="1" w:line="240" w:lineRule="auto"/>
        <w:rPr>
          <w:rFonts w:ascii="Times New Roman" w:eastAsia="Times New Roman" w:hAnsi="Times New Roman" w:cs="Times New Roman"/>
          <w:sz w:val="24"/>
          <w:szCs w:val="24"/>
          <w:lang w:eastAsia="it-IT"/>
        </w:rPr>
      </w:pPr>
      <w:r w:rsidRPr="001960F3">
        <w:rPr>
          <w:rFonts w:ascii="Times New Roman" w:eastAsia="Times New Roman" w:hAnsi="Times New Roman" w:cs="Times New Roman"/>
          <w:sz w:val="24"/>
          <w:szCs w:val="24"/>
          <w:lang w:eastAsia="it-IT"/>
        </w:rPr>
        <w:t> </w:t>
      </w:r>
      <w:r w:rsidRPr="001960F3">
        <w:rPr>
          <w:rFonts w:ascii="Times New Roman" w:eastAsia="Times New Roman" w:hAnsi="Times New Roman" w:cs="Times New Roman"/>
          <w:b/>
          <w:bCs/>
          <w:sz w:val="24"/>
          <w:szCs w:val="24"/>
          <w:lang w:eastAsia="it-IT"/>
        </w:rPr>
        <w:t>Costs</w:t>
      </w:r>
    </w:p>
    <w:p w:rsidR="001960F3" w:rsidRPr="001960F3" w:rsidRDefault="001960F3" w:rsidP="001960F3">
      <w:pPr>
        <w:spacing w:before="100" w:beforeAutospacing="1" w:after="100" w:afterAutospacing="1" w:line="240" w:lineRule="auto"/>
        <w:rPr>
          <w:rFonts w:ascii="Times New Roman" w:eastAsia="Times New Roman" w:hAnsi="Times New Roman" w:cs="Times New Roman"/>
          <w:sz w:val="24"/>
          <w:szCs w:val="24"/>
          <w:lang w:eastAsia="it-IT"/>
        </w:rPr>
      </w:pPr>
      <w:bookmarkStart w:id="43" w:name="point42"/>
      <w:r w:rsidRPr="001960F3">
        <w:rPr>
          <w:rFonts w:ascii="Times New Roman" w:eastAsia="Times New Roman" w:hAnsi="Times New Roman" w:cs="Times New Roman"/>
          <w:sz w:val="24"/>
          <w:szCs w:val="24"/>
          <w:lang w:eastAsia="it-IT"/>
        </w:rPr>
        <w:t>42</w:t>
      </w:r>
      <w:bookmarkEnd w:id="43"/>
      <w:r w:rsidRPr="001960F3">
        <w:rPr>
          <w:rFonts w:ascii="Times New Roman" w:eastAsia="Times New Roman" w:hAnsi="Times New Roman" w:cs="Times New Roman"/>
          <w:sz w:val="24"/>
          <w:szCs w:val="24"/>
          <w:lang w:eastAsia="it-IT"/>
        </w:rPr>
        <w:t>      Since these proceedings are, for the parties to the main proceedings, a step in the action pending before the national court, the decision on costs is a matter for that court. Costs incurred in submitting observations to the Court, other than the costs of those parties, are not recoverable.</w:t>
      </w:r>
    </w:p>
    <w:p w:rsidR="001960F3" w:rsidRPr="001960F3" w:rsidRDefault="001960F3" w:rsidP="001960F3">
      <w:pPr>
        <w:spacing w:before="100" w:beforeAutospacing="1" w:after="100" w:afterAutospacing="1" w:line="240" w:lineRule="auto"/>
        <w:rPr>
          <w:rFonts w:ascii="Times New Roman" w:eastAsia="Times New Roman" w:hAnsi="Times New Roman" w:cs="Times New Roman"/>
          <w:sz w:val="24"/>
          <w:szCs w:val="24"/>
          <w:lang w:eastAsia="it-IT"/>
        </w:rPr>
      </w:pPr>
      <w:r w:rsidRPr="001960F3">
        <w:rPr>
          <w:rFonts w:ascii="Times New Roman" w:eastAsia="Times New Roman" w:hAnsi="Times New Roman" w:cs="Times New Roman"/>
          <w:sz w:val="24"/>
          <w:szCs w:val="24"/>
          <w:lang w:eastAsia="it-IT"/>
        </w:rPr>
        <w:t>On those grounds, the Court (Fourth Chamber) hereby rules:</w:t>
      </w:r>
    </w:p>
    <w:p w:rsidR="001960F3" w:rsidRPr="001960F3" w:rsidRDefault="001960F3" w:rsidP="001960F3">
      <w:pPr>
        <w:spacing w:before="100" w:beforeAutospacing="1" w:after="100" w:afterAutospacing="1" w:line="240" w:lineRule="auto"/>
        <w:rPr>
          <w:rFonts w:ascii="Times New Roman" w:eastAsia="Times New Roman" w:hAnsi="Times New Roman" w:cs="Times New Roman"/>
          <w:sz w:val="24"/>
          <w:szCs w:val="24"/>
          <w:lang w:eastAsia="it-IT"/>
        </w:rPr>
      </w:pPr>
      <w:r w:rsidRPr="001960F3">
        <w:rPr>
          <w:rFonts w:ascii="Times New Roman" w:eastAsia="Times New Roman" w:hAnsi="Times New Roman" w:cs="Times New Roman"/>
          <w:b/>
          <w:bCs/>
          <w:sz w:val="24"/>
          <w:szCs w:val="24"/>
          <w:lang w:eastAsia="it-IT"/>
        </w:rPr>
        <w:t>Article 49 TFEU must be interpreted as meaning that a woman who ceases self-employed activity in circumstances where there are physical constraints in the late stages of pregnancy and the aftermath of childbirth retains the status of being self-employed, provided that she returns to the same or another self-employed activity or employment within a reasonable period after the birth of her child.</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17"/>
        <w:gridCol w:w="3203"/>
        <w:gridCol w:w="3218"/>
      </w:tblGrid>
      <w:tr w:rsidR="001960F3" w:rsidRPr="001960F3" w:rsidTr="001960F3">
        <w:trPr>
          <w:tblCellSpacing w:w="15" w:type="dxa"/>
        </w:trPr>
        <w:tc>
          <w:tcPr>
            <w:tcW w:w="1650" w:type="pct"/>
            <w:vAlign w:val="center"/>
            <w:hideMark/>
          </w:tcPr>
          <w:p w:rsidR="001960F3" w:rsidRPr="001960F3" w:rsidRDefault="001960F3" w:rsidP="001960F3">
            <w:pPr>
              <w:spacing w:before="100" w:beforeAutospacing="1" w:after="100" w:afterAutospacing="1" w:line="240" w:lineRule="auto"/>
              <w:rPr>
                <w:rFonts w:ascii="Times New Roman" w:eastAsia="Times New Roman" w:hAnsi="Times New Roman" w:cs="Times New Roman"/>
                <w:sz w:val="24"/>
                <w:szCs w:val="24"/>
                <w:lang w:eastAsia="it-IT"/>
              </w:rPr>
            </w:pPr>
            <w:r w:rsidRPr="001960F3">
              <w:rPr>
                <w:rFonts w:ascii="Times New Roman" w:eastAsia="Times New Roman" w:hAnsi="Times New Roman" w:cs="Times New Roman"/>
                <w:sz w:val="24"/>
                <w:szCs w:val="24"/>
                <w:lang w:eastAsia="it-IT"/>
              </w:rPr>
              <w:t>Vilaras</w:t>
            </w:r>
          </w:p>
        </w:tc>
        <w:tc>
          <w:tcPr>
            <w:tcW w:w="1650" w:type="pct"/>
            <w:vAlign w:val="center"/>
            <w:hideMark/>
          </w:tcPr>
          <w:p w:rsidR="001960F3" w:rsidRPr="001960F3" w:rsidRDefault="001960F3" w:rsidP="001960F3">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1960F3">
              <w:rPr>
                <w:rFonts w:ascii="Times New Roman" w:eastAsia="Times New Roman" w:hAnsi="Times New Roman" w:cs="Times New Roman"/>
                <w:sz w:val="24"/>
                <w:szCs w:val="24"/>
                <w:lang w:eastAsia="it-IT"/>
              </w:rPr>
              <w:t>Jürimäe</w:t>
            </w:r>
          </w:p>
        </w:tc>
        <w:tc>
          <w:tcPr>
            <w:tcW w:w="1650" w:type="pct"/>
            <w:vAlign w:val="center"/>
            <w:hideMark/>
          </w:tcPr>
          <w:p w:rsidR="001960F3" w:rsidRPr="001960F3" w:rsidRDefault="001960F3" w:rsidP="001960F3">
            <w:pPr>
              <w:spacing w:before="100" w:beforeAutospacing="1" w:after="100" w:afterAutospacing="1" w:line="240" w:lineRule="auto"/>
              <w:jc w:val="right"/>
              <w:rPr>
                <w:rFonts w:ascii="Times New Roman" w:eastAsia="Times New Roman" w:hAnsi="Times New Roman" w:cs="Times New Roman"/>
                <w:sz w:val="24"/>
                <w:szCs w:val="24"/>
                <w:lang w:eastAsia="it-IT"/>
              </w:rPr>
            </w:pPr>
            <w:r w:rsidRPr="001960F3">
              <w:rPr>
                <w:rFonts w:ascii="Times New Roman" w:eastAsia="Times New Roman" w:hAnsi="Times New Roman" w:cs="Times New Roman"/>
                <w:sz w:val="24"/>
                <w:szCs w:val="24"/>
                <w:lang w:eastAsia="it-IT"/>
              </w:rPr>
              <w:t>Šváby</w:t>
            </w:r>
          </w:p>
        </w:tc>
      </w:tr>
    </w:tbl>
    <w:p w:rsidR="001960F3" w:rsidRPr="001960F3" w:rsidRDefault="001960F3" w:rsidP="001960F3">
      <w:pPr>
        <w:spacing w:after="0" w:line="240" w:lineRule="auto"/>
        <w:rPr>
          <w:rFonts w:ascii="Times New Roman" w:eastAsia="Times New Roman" w:hAnsi="Times New Roman" w:cs="Times New Roman"/>
          <w:vanish/>
          <w:sz w:val="24"/>
          <w:szCs w:val="24"/>
          <w:lang w:eastAsia="it-IT"/>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17"/>
        <w:gridCol w:w="3203"/>
        <w:gridCol w:w="3218"/>
      </w:tblGrid>
      <w:tr w:rsidR="001960F3" w:rsidRPr="001960F3" w:rsidTr="001960F3">
        <w:trPr>
          <w:tblCellSpacing w:w="15" w:type="dxa"/>
        </w:trPr>
        <w:tc>
          <w:tcPr>
            <w:tcW w:w="1650" w:type="pct"/>
            <w:vAlign w:val="center"/>
            <w:hideMark/>
          </w:tcPr>
          <w:p w:rsidR="001960F3" w:rsidRPr="001960F3" w:rsidRDefault="001960F3" w:rsidP="001960F3">
            <w:pPr>
              <w:spacing w:before="100" w:beforeAutospacing="1" w:after="100" w:afterAutospacing="1" w:line="240" w:lineRule="auto"/>
              <w:rPr>
                <w:rFonts w:ascii="Times New Roman" w:eastAsia="Times New Roman" w:hAnsi="Times New Roman" w:cs="Times New Roman"/>
                <w:sz w:val="24"/>
                <w:szCs w:val="24"/>
                <w:lang w:eastAsia="it-IT"/>
              </w:rPr>
            </w:pPr>
            <w:r w:rsidRPr="001960F3">
              <w:rPr>
                <w:rFonts w:ascii="Times New Roman" w:eastAsia="Times New Roman" w:hAnsi="Times New Roman" w:cs="Times New Roman"/>
                <w:sz w:val="24"/>
                <w:szCs w:val="24"/>
                <w:lang w:eastAsia="it-IT"/>
              </w:rPr>
              <w:t>Rodin</w:t>
            </w:r>
          </w:p>
        </w:tc>
        <w:tc>
          <w:tcPr>
            <w:tcW w:w="1650" w:type="pct"/>
            <w:vAlign w:val="center"/>
            <w:hideMark/>
          </w:tcPr>
          <w:p w:rsidR="001960F3" w:rsidRPr="001960F3" w:rsidRDefault="001960F3" w:rsidP="001960F3">
            <w:pPr>
              <w:spacing w:after="0" w:line="240" w:lineRule="auto"/>
              <w:rPr>
                <w:rFonts w:ascii="Times New Roman" w:eastAsia="Times New Roman" w:hAnsi="Times New Roman" w:cs="Times New Roman"/>
                <w:sz w:val="24"/>
                <w:szCs w:val="24"/>
                <w:lang w:eastAsia="it-IT"/>
              </w:rPr>
            </w:pPr>
            <w:r w:rsidRPr="001960F3">
              <w:rPr>
                <w:rFonts w:ascii="Times New Roman" w:eastAsia="Times New Roman" w:hAnsi="Times New Roman" w:cs="Times New Roman"/>
                <w:sz w:val="24"/>
                <w:szCs w:val="24"/>
                <w:lang w:eastAsia="it-IT"/>
              </w:rPr>
              <w:t> </w:t>
            </w:r>
          </w:p>
        </w:tc>
        <w:tc>
          <w:tcPr>
            <w:tcW w:w="1650" w:type="pct"/>
            <w:vAlign w:val="center"/>
            <w:hideMark/>
          </w:tcPr>
          <w:p w:rsidR="001960F3" w:rsidRPr="001960F3" w:rsidRDefault="001960F3" w:rsidP="001960F3">
            <w:pPr>
              <w:spacing w:before="100" w:beforeAutospacing="1" w:after="100" w:afterAutospacing="1" w:line="240" w:lineRule="auto"/>
              <w:jc w:val="right"/>
              <w:rPr>
                <w:rFonts w:ascii="Times New Roman" w:eastAsia="Times New Roman" w:hAnsi="Times New Roman" w:cs="Times New Roman"/>
                <w:sz w:val="24"/>
                <w:szCs w:val="24"/>
                <w:lang w:eastAsia="it-IT"/>
              </w:rPr>
            </w:pPr>
            <w:r w:rsidRPr="001960F3">
              <w:rPr>
                <w:rFonts w:ascii="Times New Roman" w:eastAsia="Times New Roman" w:hAnsi="Times New Roman" w:cs="Times New Roman"/>
                <w:sz w:val="24"/>
                <w:szCs w:val="24"/>
                <w:lang w:eastAsia="it-IT"/>
              </w:rPr>
              <w:t>Piçarra</w:t>
            </w:r>
          </w:p>
        </w:tc>
      </w:tr>
    </w:tbl>
    <w:p w:rsidR="001960F3" w:rsidRPr="001960F3" w:rsidRDefault="001960F3" w:rsidP="001960F3">
      <w:pPr>
        <w:spacing w:before="100" w:beforeAutospacing="1" w:after="100" w:afterAutospacing="1" w:line="240" w:lineRule="auto"/>
        <w:rPr>
          <w:rFonts w:ascii="Times New Roman" w:eastAsia="Times New Roman" w:hAnsi="Times New Roman" w:cs="Times New Roman"/>
          <w:sz w:val="24"/>
          <w:szCs w:val="24"/>
          <w:lang w:eastAsia="it-IT"/>
        </w:rPr>
      </w:pPr>
      <w:r w:rsidRPr="001960F3">
        <w:rPr>
          <w:rFonts w:ascii="Times New Roman" w:eastAsia="Times New Roman" w:hAnsi="Times New Roman" w:cs="Times New Roman"/>
          <w:sz w:val="24"/>
          <w:szCs w:val="24"/>
          <w:lang w:eastAsia="it-IT"/>
        </w:rPr>
        <w:t>Delivered in open court in Luxembourg on 19 September 2019.</w:t>
      </w:r>
    </w:p>
    <w:p w:rsidR="001960F3" w:rsidRPr="001960F3" w:rsidRDefault="001960F3" w:rsidP="001960F3">
      <w:pPr>
        <w:spacing w:before="100" w:beforeAutospacing="1" w:after="100" w:afterAutospacing="1" w:line="240" w:lineRule="auto"/>
        <w:rPr>
          <w:rFonts w:ascii="Times New Roman" w:eastAsia="Times New Roman" w:hAnsi="Times New Roman" w:cs="Times New Roman"/>
          <w:sz w:val="24"/>
          <w:szCs w:val="24"/>
          <w:lang w:eastAsia="it-IT"/>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17"/>
        <w:gridCol w:w="3203"/>
        <w:gridCol w:w="3218"/>
      </w:tblGrid>
      <w:tr w:rsidR="001960F3" w:rsidRPr="001960F3" w:rsidTr="001960F3">
        <w:trPr>
          <w:tblCellSpacing w:w="15" w:type="dxa"/>
        </w:trPr>
        <w:tc>
          <w:tcPr>
            <w:tcW w:w="1650" w:type="pct"/>
            <w:vAlign w:val="center"/>
            <w:hideMark/>
          </w:tcPr>
          <w:p w:rsidR="001960F3" w:rsidRPr="001960F3" w:rsidRDefault="001960F3" w:rsidP="001960F3">
            <w:pPr>
              <w:spacing w:before="100" w:beforeAutospacing="1" w:after="100" w:afterAutospacing="1" w:line="240" w:lineRule="auto"/>
              <w:rPr>
                <w:rFonts w:ascii="Times New Roman" w:eastAsia="Times New Roman" w:hAnsi="Times New Roman" w:cs="Times New Roman"/>
                <w:sz w:val="24"/>
                <w:szCs w:val="24"/>
                <w:lang w:eastAsia="it-IT"/>
              </w:rPr>
            </w:pPr>
            <w:r w:rsidRPr="001960F3">
              <w:rPr>
                <w:rFonts w:ascii="Times New Roman" w:eastAsia="Times New Roman" w:hAnsi="Times New Roman" w:cs="Times New Roman"/>
                <w:sz w:val="24"/>
                <w:szCs w:val="24"/>
                <w:lang w:eastAsia="it-IT"/>
              </w:rPr>
              <w:t>A. Calot Escobar</w:t>
            </w:r>
          </w:p>
        </w:tc>
        <w:tc>
          <w:tcPr>
            <w:tcW w:w="1650" w:type="pct"/>
            <w:vAlign w:val="center"/>
            <w:hideMark/>
          </w:tcPr>
          <w:p w:rsidR="001960F3" w:rsidRPr="001960F3" w:rsidRDefault="001960F3" w:rsidP="001960F3">
            <w:pPr>
              <w:spacing w:after="0" w:line="240" w:lineRule="auto"/>
              <w:rPr>
                <w:rFonts w:ascii="Times New Roman" w:eastAsia="Times New Roman" w:hAnsi="Times New Roman" w:cs="Times New Roman"/>
                <w:sz w:val="24"/>
                <w:szCs w:val="24"/>
                <w:lang w:eastAsia="it-IT"/>
              </w:rPr>
            </w:pPr>
            <w:r w:rsidRPr="001960F3">
              <w:rPr>
                <w:rFonts w:ascii="Times New Roman" w:eastAsia="Times New Roman" w:hAnsi="Times New Roman" w:cs="Times New Roman"/>
                <w:sz w:val="24"/>
                <w:szCs w:val="24"/>
                <w:lang w:eastAsia="it-IT"/>
              </w:rPr>
              <w:t> </w:t>
            </w:r>
          </w:p>
        </w:tc>
        <w:tc>
          <w:tcPr>
            <w:tcW w:w="1650" w:type="pct"/>
            <w:vAlign w:val="center"/>
            <w:hideMark/>
          </w:tcPr>
          <w:p w:rsidR="001960F3" w:rsidRPr="001960F3" w:rsidRDefault="001960F3" w:rsidP="001960F3">
            <w:pPr>
              <w:spacing w:before="100" w:beforeAutospacing="1" w:after="100" w:afterAutospacing="1" w:line="240" w:lineRule="auto"/>
              <w:jc w:val="right"/>
              <w:rPr>
                <w:rFonts w:ascii="Times New Roman" w:eastAsia="Times New Roman" w:hAnsi="Times New Roman" w:cs="Times New Roman"/>
                <w:sz w:val="24"/>
                <w:szCs w:val="24"/>
                <w:lang w:eastAsia="it-IT"/>
              </w:rPr>
            </w:pPr>
            <w:r w:rsidRPr="001960F3">
              <w:rPr>
                <w:rFonts w:ascii="Times New Roman" w:eastAsia="Times New Roman" w:hAnsi="Times New Roman" w:cs="Times New Roman"/>
                <w:sz w:val="24"/>
                <w:szCs w:val="24"/>
                <w:lang w:eastAsia="it-IT"/>
              </w:rPr>
              <w:t>M. Vilaras</w:t>
            </w:r>
          </w:p>
        </w:tc>
      </w:tr>
    </w:tbl>
    <w:p w:rsidR="001960F3" w:rsidRPr="001960F3" w:rsidRDefault="001960F3" w:rsidP="001960F3">
      <w:pPr>
        <w:spacing w:after="0" w:line="240" w:lineRule="auto"/>
        <w:rPr>
          <w:rFonts w:ascii="Times New Roman" w:eastAsia="Times New Roman" w:hAnsi="Times New Roman" w:cs="Times New Roman"/>
          <w:vanish/>
          <w:sz w:val="24"/>
          <w:szCs w:val="24"/>
          <w:lang w:eastAsia="it-IT"/>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17"/>
        <w:gridCol w:w="3203"/>
        <w:gridCol w:w="3218"/>
      </w:tblGrid>
      <w:tr w:rsidR="001960F3" w:rsidRPr="001960F3" w:rsidTr="001960F3">
        <w:trPr>
          <w:tblCellSpacing w:w="15" w:type="dxa"/>
        </w:trPr>
        <w:tc>
          <w:tcPr>
            <w:tcW w:w="1650" w:type="pct"/>
            <w:vAlign w:val="center"/>
            <w:hideMark/>
          </w:tcPr>
          <w:p w:rsidR="001960F3" w:rsidRPr="001960F3" w:rsidRDefault="001960F3" w:rsidP="001960F3">
            <w:pPr>
              <w:spacing w:before="100" w:beforeAutospacing="1" w:after="100" w:afterAutospacing="1" w:line="240" w:lineRule="auto"/>
              <w:rPr>
                <w:rFonts w:ascii="Times New Roman" w:eastAsia="Times New Roman" w:hAnsi="Times New Roman" w:cs="Times New Roman"/>
                <w:sz w:val="24"/>
                <w:szCs w:val="24"/>
                <w:lang w:eastAsia="it-IT"/>
              </w:rPr>
            </w:pPr>
            <w:r w:rsidRPr="001960F3">
              <w:rPr>
                <w:rFonts w:ascii="Times New Roman" w:eastAsia="Times New Roman" w:hAnsi="Times New Roman" w:cs="Times New Roman"/>
                <w:sz w:val="24"/>
                <w:szCs w:val="24"/>
                <w:lang w:eastAsia="it-IT"/>
              </w:rPr>
              <w:t>Registrar</w:t>
            </w:r>
          </w:p>
        </w:tc>
        <w:tc>
          <w:tcPr>
            <w:tcW w:w="1650" w:type="pct"/>
            <w:vAlign w:val="center"/>
            <w:hideMark/>
          </w:tcPr>
          <w:p w:rsidR="001960F3" w:rsidRPr="001960F3" w:rsidRDefault="001960F3" w:rsidP="001960F3">
            <w:pPr>
              <w:spacing w:after="0" w:line="240" w:lineRule="auto"/>
              <w:rPr>
                <w:rFonts w:ascii="Times New Roman" w:eastAsia="Times New Roman" w:hAnsi="Times New Roman" w:cs="Times New Roman"/>
                <w:sz w:val="24"/>
                <w:szCs w:val="24"/>
                <w:lang w:eastAsia="it-IT"/>
              </w:rPr>
            </w:pPr>
            <w:r w:rsidRPr="001960F3">
              <w:rPr>
                <w:rFonts w:ascii="Times New Roman" w:eastAsia="Times New Roman" w:hAnsi="Times New Roman" w:cs="Times New Roman"/>
                <w:sz w:val="24"/>
                <w:szCs w:val="24"/>
                <w:lang w:eastAsia="it-IT"/>
              </w:rPr>
              <w:t> </w:t>
            </w:r>
          </w:p>
        </w:tc>
        <w:tc>
          <w:tcPr>
            <w:tcW w:w="1650" w:type="pct"/>
            <w:vAlign w:val="center"/>
            <w:hideMark/>
          </w:tcPr>
          <w:p w:rsidR="001960F3" w:rsidRPr="001960F3" w:rsidRDefault="001960F3" w:rsidP="001960F3">
            <w:pPr>
              <w:spacing w:before="100" w:beforeAutospacing="1" w:after="100" w:afterAutospacing="1" w:line="240" w:lineRule="auto"/>
              <w:jc w:val="right"/>
              <w:rPr>
                <w:rFonts w:ascii="Times New Roman" w:eastAsia="Times New Roman" w:hAnsi="Times New Roman" w:cs="Times New Roman"/>
                <w:sz w:val="24"/>
                <w:szCs w:val="24"/>
                <w:lang w:eastAsia="it-IT"/>
              </w:rPr>
            </w:pPr>
            <w:r w:rsidRPr="001960F3">
              <w:rPr>
                <w:rFonts w:ascii="Times New Roman" w:eastAsia="Times New Roman" w:hAnsi="Times New Roman" w:cs="Times New Roman"/>
                <w:sz w:val="24"/>
                <w:szCs w:val="24"/>
                <w:lang w:eastAsia="it-IT"/>
              </w:rPr>
              <w:t>President of the Fourth Chamber</w:t>
            </w:r>
          </w:p>
        </w:tc>
      </w:tr>
    </w:tbl>
    <w:p w:rsidR="001960F3" w:rsidRPr="001960F3" w:rsidRDefault="001960F3" w:rsidP="001960F3">
      <w:pPr>
        <w:spacing w:after="0" w:line="240" w:lineRule="auto"/>
        <w:rPr>
          <w:rFonts w:ascii="Times New Roman" w:eastAsia="Times New Roman" w:hAnsi="Times New Roman" w:cs="Times New Roman"/>
          <w:sz w:val="24"/>
          <w:szCs w:val="24"/>
          <w:lang w:eastAsia="it-IT"/>
        </w:rPr>
      </w:pPr>
      <w:r w:rsidRPr="001960F3">
        <w:rPr>
          <w:rFonts w:ascii="Times New Roman" w:eastAsia="Times New Roman" w:hAnsi="Times New Roman" w:cs="Times New Roman"/>
          <w:sz w:val="24"/>
          <w:szCs w:val="24"/>
          <w:lang w:eastAsia="it-IT"/>
        </w:rPr>
        <w:pict>
          <v:rect id="_x0000_i1826" style="width:0;height:1.5pt" o:hralign="center" o:hrstd="t" o:hr="t" fillcolor="#a0a0a0" stroked="f"/>
        </w:pict>
      </w:r>
    </w:p>
    <w:bookmarkStart w:id="44" w:name="Footnote*"/>
    <w:p w:rsidR="001960F3" w:rsidRPr="001960F3" w:rsidRDefault="001960F3" w:rsidP="001960F3">
      <w:pPr>
        <w:spacing w:before="100" w:beforeAutospacing="1" w:after="100" w:afterAutospacing="1" w:line="240" w:lineRule="auto"/>
        <w:rPr>
          <w:rFonts w:ascii="Times New Roman" w:eastAsia="Times New Roman" w:hAnsi="Times New Roman" w:cs="Times New Roman"/>
          <w:sz w:val="24"/>
          <w:szCs w:val="24"/>
          <w:lang w:eastAsia="it-IT"/>
        </w:rPr>
      </w:pPr>
      <w:r w:rsidRPr="001960F3">
        <w:rPr>
          <w:rFonts w:ascii="Times New Roman" w:eastAsia="Times New Roman" w:hAnsi="Times New Roman" w:cs="Times New Roman"/>
          <w:sz w:val="24"/>
          <w:szCs w:val="24"/>
          <w:lang w:eastAsia="it-IT"/>
        </w:rPr>
        <w:fldChar w:fldCharType="begin"/>
      </w:r>
      <w:r w:rsidRPr="001960F3">
        <w:rPr>
          <w:rFonts w:ascii="Times New Roman" w:eastAsia="Times New Roman" w:hAnsi="Times New Roman" w:cs="Times New Roman"/>
          <w:sz w:val="24"/>
          <w:szCs w:val="24"/>
          <w:lang w:eastAsia="it-IT"/>
        </w:rPr>
        <w:instrText xml:space="preserve"> HYPERLINK "http://curia.europa.eu/juris/document/document.jsf?text=&amp;docid=217904&amp;pageIndex=0&amp;doclang=EN&amp;mode=lst&amp;dir=&amp;occ=first&amp;part=1&amp;cid=2524972" \l "Footref*" </w:instrText>
      </w:r>
      <w:r w:rsidRPr="001960F3">
        <w:rPr>
          <w:rFonts w:ascii="Times New Roman" w:eastAsia="Times New Roman" w:hAnsi="Times New Roman" w:cs="Times New Roman"/>
          <w:sz w:val="24"/>
          <w:szCs w:val="24"/>
          <w:lang w:eastAsia="it-IT"/>
        </w:rPr>
        <w:fldChar w:fldCharType="separate"/>
      </w:r>
      <w:r w:rsidRPr="001960F3">
        <w:rPr>
          <w:rFonts w:ascii="Times New Roman" w:eastAsia="Times New Roman" w:hAnsi="Times New Roman" w:cs="Times New Roman"/>
          <w:color w:val="0000FF"/>
          <w:sz w:val="24"/>
          <w:szCs w:val="24"/>
          <w:u w:val="single"/>
          <w:lang w:eastAsia="it-IT"/>
        </w:rPr>
        <w:t>*</w:t>
      </w:r>
      <w:r w:rsidRPr="001960F3">
        <w:rPr>
          <w:rFonts w:ascii="Times New Roman" w:eastAsia="Times New Roman" w:hAnsi="Times New Roman" w:cs="Times New Roman"/>
          <w:sz w:val="24"/>
          <w:szCs w:val="24"/>
          <w:lang w:eastAsia="it-IT"/>
        </w:rPr>
        <w:fldChar w:fldCharType="end"/>
      </w:r>
      <w:bookmarkEnd w:id="44"/>
      <w:r w:rsidRPr="001960F3">
        <w:rPr>
          <w:rFonts w:ascii="Times New Roman" w:eastAsia="Times New Roman" w:hAnsi="Times New Roman" w:cs="Times New Roman"/>
          <w:sz w:val="24"/>
          <w:szCs w:val="24"/>
          <w:lang w:eastAsia="it-IT"/>
        </w:rPr>
        <w:t>      Language of the case: English.</w:t>
      </w:r>
    </w:p>
    <w:p w:rsidR="001960F3" w:rsidRPr="001960F3" w:rsidRDefault="001960F3" w:rsidP="001960F3">
      <w:pPr>
        <w:pBdr>
          <w:top w:val="single" w:sz="6" w:space="1" w:color="auto"/>
        </w:pBdr>
        <w:spacing w:after="0" w:line="240" w:lineRule="auto"/>
        <w:jc w:val="center"/>
        <w:rPr>
          <w:rFonts w:ascii="Arial" w:eastAsia="Times New Roman" w:hAnsi="Arial" w:cs="Arial"/>
          <w:vanish/>
          <w:sz w:val="16"/>
          <w:szCs w:val="16"/>
          <w:lang w:eastAsia="it-IT"/>
        </w:rPr>
      </w:pPr>
      <w:r w:rsidRPr="001960F3">
        <w:rPr>
          <w:rFonts w:ascii="Arial" w:eastAsia="Times New Roman" w:hAnsi="Arial" w:cs="Arial"/>
          <w:vanish/>
          <w:sz w:val="16"/>
          <w:szCs w:val="16"/>
          <w:lang w:eastAsia="it-IT"/>
        </w:rPr>
        <w:t>Fine modulo</w:t>
      </w:r>
    </w:p>
    <w:p w:rsidR="004E34C3" w:rsidRPr="001960F3" w:rsidRDefault="004E34C3" w:rsidP="001960F3">
      <w:bookmarkStart w:id="45" w:name="_GoBack"/>
      <w:bookmarkEnd w:id="45"/>
    </w:p>
    <w:sectPr w:rsidR="004E34C3" w:rsidRPr="001960F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A8C"/>
    <w:rsid w:val="000014B1"/>
    <w:rsid w:val="001960F3"/>
    <w:rsid w:val="00265734"/>
    <w:rsid w:val="00447B27"/>
    <w:rsid w:val="004E34C3"/>
    <w:rsid w:val="00605DEA"/>
    <w:rsid w:val="00BB6A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75BA4E-0AF8-4ADE-946E-4C3CB9EE7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essunelenco">
    <w:name w:val="No List"/>
    <w:uiPriority w:val="99"/>
    <w:semiHidden/>
    <w:unhideWhenUsed/>
  </w:style>
  <w:style w:type="paragraph" w:styleId="Iniziomodulo-z">
    <w:name w:val="HTML Top of Form"/>
    <w:basedOn w:val="Normale"/>
    <w:next w:val="Normale"/>
    <w:link w:val="Iniziomodulo-zCarattere"/>
    <w:hidden/>
    <w:uiPriority w:val="99"/>
    <w:semiHidden/>
    <w:unhideWhenUsed/>
    <w:rsid w:val="00BB6A8C"/>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BB6A8C"/>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BB6A8C"/>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BB6A8C"/>
    <w:rPr>
      <w:rFonts w:ascii="Arial" w:eastAsia="Times New Roman" w:hAnsi="Arial" w:cs="Arial"/>
      <w:vanish/>
      <w:sz w:val="16"/>
      <w:szCs w:val="16"/>
      <w:lang w:eastAsia="it-IT"/>
    </w:rPr>
  </w:style>
  <w:style w:type="character" w:styleId="Enfasigrassetto">
    <w:name w:val="Strong"/>
    <w:basedOn w:val="Carpredefinitoparagrafo"/>
    <w:uiPriority w:val="22"/>
    <w:qFormat/>
    <w:rsid w:val="00BB6A8C"/>
    <w:rPr>
      <w:b/>
      <w:bCs/>
    </w:rPr>
  </w:style>
  <w:style w:type="character" w:styleId="Collegamentoipertestuale">
    <w:name w:val="Hyperlink"/>
    <w:basedOn w:val="Carpredefinitoparagrafo"/>
    <w:uiPriority w:val="99"/>
    <w:semiHidden/>
    <w:unhideWhenUsed/>
    <w:rsid w:val="00BB6A8C"/>
    <w:rPr>
      <w:color w:val="0000FF"/>
      <w:u w:val="single"/>
    </w:rPr>
  </w:style>
  <w:style w:type="character" w:customStyle="1" w:styleId="outputecli">
    <w:name w:val="outputecli"/>
    <w:basedOn w:val="Carpredefinitoparagrafo"/>
    <w:rsid w:val="00BB6A8C"/>
  </w:style>
  <w:style w:type="paragraph" w:customStyle="1" w:styleId="c19centre">
    <w:name w:val="c19centre"/>
    <w:basedOn w:val="Normale"/>
    <w:rsid w:val="00BB6A8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1indicateur">
    <w:name w:val="c71indicateur"/>
    <w:basedOn w:val="Normale"/>
    <w:rsid w:val="00BB6A8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2alineaalta">
    <w:name w:val="c02alineaalta"/>
    <w:basedOn w:val="Normale"/>
    <w:rsid w:val="00BB6A8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3tiretlong">
    <w:name w:val="c03tiretlong"/>
    <w:basedOn w:val="Normale"/>
    <w:rsid w:val="00BB6A8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5debutdesmotifs">
    <w:name w:val="c75debutdesmotifs"/>
    <w:basedOn w:val="Normale"/>
    <w:rsid w:val="00BB6A8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1pointnumerotealtn">
    <w:name w:val="c01pointnumerotealtn"/>
    <w:basedOn w:val="Normale"/>
    <w:rsid w:val="00BB6A8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4titre1">
    <w:name w:val="c04titre1"/>
    <w:basedOn w:val="Normale"/>
    <w:rsid w:val="00BB6A8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5titre2">
    <w:name w:val="c05titre2"/>
    <w:basedOn w:val="Normale"/>
    <w:rsid w:val="00BB6A8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6titre3">
    <w:name w:val="c06titre3"/>
    <w:basedOn w:val="Normale"/>
    <w:rsid w:val="00BB6A8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9marge0avecretrait">
    <w:name w:val="c09marge0avecretrait"/>
    <w:basedOn w:val="Normale"/>
    <w:rsid w:val="00BB6A8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41dispositifintroduction">
    <w:name w:val="c41dispositifintroduction"/>
    <w:basedOn w:val="Normale"/>
    <w:rsid w:val="00BB6A8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30dispositifalinea">
    <w:name w:val="c30dispositifalinea"/>
    <w:basedOn w:val="Normale"/>
    <w:rsid w:val="00BB6A8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7signatures">
    <w:name w:val="c77signatures"/>
    <w:basedOn w:val="Normale"/>
    <w:rsid w:val="00BB6A8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42footnotelangue">
    <w:name w:val="c42footnotelangue"/>
    <w:basedOn w:val="Normale"/>
    <w:rsid w:val="00BB6A8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7signaturescomposition">
    <w:name w:val="c77signaturescomposition"/>
    <w:basedOn w:val="Normale"/>
    <w:rsid w:val="001960F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7signaturesalinea">
    <w:name w:val="c77signaturesalinea"/>
    <w:basedOn w:val="Normale"/>
    <w:rsid w:val="001960F3"/>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8554">
      <w:bodyDiv w:val="1"/>
      <w:marLeft w:val="0"/>
      <w:marRight w:val="0"/>
      <w:marTop w:val="0"/>
      <w:marBottom w:val="0"/>
      <w:divBdr>
        <w:top w:val="none" w:sz="0" w:space="0" w:color="auto"/>
        <w:left w:val="none" w:sz="0" w:space="0" w:color="auto"/>
        <w:bottom w:val="none" w:sz="0" w:space="0" w:color="auto"/>
        <w:right w:val="none" w:sz="0" w:space="0" w:color="auto"/>
      </w:divBdr>
      <w:divsChild>
        <w:div w:id="1362828020">
          <w:marLeft w:val="0"/>
          <w:marRight w:val="0"/>
          <w:marTop w:val="0"/>
          <w:marBottom w:val="0"/>
          <w:divBdr>
            <w:top w:val="none" w:sz="0" w:space="0" w:color="auto"/>
            <w:left w:val="none" w:sz="0" w:space="0" w:color="auto"/>
            <w:bottom w:val="none" w:sz="0" w:space="0" w:color="auto"/>
            <w:right w:val="none" w:sz="0" w:space="0" w:color="auto"/>
          </w:divBdr>
          <w:divsChild>
            <w:div w:id="338897154">
              <w:marLeft w:val="0"/>
              <w:marRight w:val="0"/>
              <w:marTop w:val="0"/>
              <w:marBottom w:val="0"/>
              <w:divBdr>
                <w:top w:val="none" w:sz="0" w:space="0" w:color="auto"/>
                <w:left w:val="none" w:sz="0" w:space="0" w:color="auto"/>
                <w:bottom w:val="none" w:sz="0" w:space="0" w:color="auto"/>
                <w:right w:val="none" w:sz="0" w:space="0" w:color="auto"/>
              </w:divBdr>
              <w:divsChild>
                <w:div w:id="1804690800">
                  <w:marLeft w:val="0"/>
                  <w:marRight w:val="0"/>
                  <w:marTop w:val="0"/>
                  <w:marBottom w:val="0"/>
                  <w:divBdr>
                    <w:top w:val="none" w:sz="0" w:space="0" w:color="auto"/>
                    <w:left w:val="none" w:sz="0" w:space="0" w:color="auto"/>
                    <w:bottom w:val="none" w:sz="0" w:space="0" w:color="auto"/>
                    <w:right w:val="none" w:sz="0" w:space="0" w:color="auto"/>
                  </w:divBdr>
                  <w:divsChild>
                    <w:div w:id="203446209">
                      <w:marLeft w:val="0"/>
                      <w:marRight w:val="0"/>
                      <w:marTop w:val="0"/>
                      <w:marBottom w:val="0"/>
                      <w:divBdr>
                        <w:top w:val="none" w:sz="0" w:space="0" w:color="auto"/>
                        <w:left w:val="none" w:sz="0" w:space="0" w:color="auto"/>
                        <w:bottom w:val="none" w:sz="0" w:space="0" w:color="auto"/>
                        <w:right w:val="none" w:sz="0" w:space="0" w:color="auto"/>
                      </w:divBdr>
                    </w:div>
                    <w:div w:id="726881431">
                      <w:marLeft w:val="0"/>
                      <w:marRight w:val="0"/>
                      <w:marTop w:val="0"/>
                      <w:marBottom w:val="0"/>
                      <w:divBdr>
                        <w:top w:val="none" w:sz="0" w:space="0" w:color="auto"/>
                        <w:left w:val="none" w:sz="0" w:space="0" w:color="auto"/>
                        <w:bottom w:val="none" w:sz="0" w:space="0" w:color="auto"/>
                        <w:right w:val="none" w:sz="0" w:space="0" w:color="auto"/>
                      </w:divBdr>
                    </w:div>
                    <w:div w:id="909198987">
                      <w:marLeft w:val="0"/>
                      <w:marRight w:val="0"/>
                      <w:marTop w:val="0"/>
                      <w:marBottom w:val="0"/>
                      <w:divBdr>
                        <w:top w:val="none" w:sz="0" w:space="0" w:color="auto"/>
                        <w:left w:val="none" w:sz="0" w:space="0" w:color="auto"/>
                        <w:bottom w:val="none" w:sz="0" w:space="0" w:color="auto"/>
                        <w:right w:val="none" w:sz="0" w:space="0" w:color="auto"/>
                      </w:divBdr>
                    </w:div>
                    <w:div w:id="156784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754414">
          <w:marLeft w:val="0"/>
          <w:marRight w:val="0"/>
          <w:marTop w:val="0"/>
          <w:marBottom w:val="0"/>
          <w:divBdr>
            <w:top w:val="none" w:sz="0" w:space="0" w:color="auto"/>
            <w:left w:val="none" w:sz="0" w:space="0" w:color="auto"/>
            <w:bottom w:val="none" w:sz="0" w:space="0" w:color="auto"/>
            <w:right w:val="none" w:sz="0" w:space="0" w:color="auto"/>
          </w:divBdr>
          <w:divsChild>
            <w:div w:id="532033888">
              <w:marLeft w:val="0"/>
              <w:marRight w:val="0"/>
              <w:marTop w:val="0"/>
              <w:marBottom w:val="0"/>
              <w:divBdr>
                <w:top w:val="none" w:sz="0" w:space="0" w:color="auto"/>
                <w:left w:val="none" w:sz="0" w:space="0" w:color="auto"/>
                <w:bottom w:val="none" w:sz="0" w:space="0" w:color="auto"/>
                <w:right w:val="none" w:sz="0" w:space="0" w:color="auto"/>
              </w:divBdr>
            </w:div>
            <w:div w:id="36129311">
              <w:marLeft w:val="0"/>
              <w:marRight w:val="0"/>
              <w:marTop w:val="0"/>
              <w:marBottom w:val="0"/>
              <w:divBdr>
                <w:top w:val="none" w:sz="0" w:space="0" w:color="auto"/>
                <w:left w:val="none" w:sz="0" w:space="0" w:color="auto"/>
                <w:bottom w:val="none" w:sz="0" w:space="0" w:color="auto"/>
                <w:right w:val="none" w:sz="0" w:space="0" w:color="auto"/>
              </w:divBdr>
              <w:divsChild>
                <w:div w:id="1372263416">
                  <w:marLeft w:val="0"/>
                  <w:marRight w:val="0"/>
                  <w:marTop w:val="0"/>
                  <w:marBottom w:val="0"/>
                  <w:divBdr>
                    <w:top w:val="none" w:sz="0" w:space="0" w:color="auto"/>
                    <w:left w:val="none" w:sz="0" w:space="0" w:color="auto"/>
                    <w:bottom w:val="none" w:sz="0" w:space="0" w:color="auto"/>
                    <w:right w:val="none" w:sz="0" w:space="0" w:color="auto"/>
                  </w:divBdr>
                </w:div>
                <w:div w:id="81502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366258">
          <w:marLeft w:val="0"/>
          <w:marRight w:val="0"/>
          <w:marTop w:val="0"/>
          <w:marBottom w:val="0"/>
          <w:divBdr>
            <w:top w:val="none" w:sz="0" w:space="0" w:color="auto"/>
            <w:left w:val="none" w:sz="0" w:space="0" w:color="auto"/>
            <w:bottom w:val="none" w:sz="0" w:space="0" w:color="auto"/>
            <w:right w:val="none" w:sz="0" w:space="0" w:color="auto"/>
          </w:divBdr>
          <w:divsChild>
            <w:div w:id="396980012">
              <w:marLeft w:val="0"/>
              <w:marRight w:val="0"/>
              <w:marTop w:val="0"/>
              <w:marBottom w:val="0"/>
              <w:divBdr>
                <w:top w:val="none" w:sz="0" w:space="0" w:color="auto"/>
                <w:left w:val="none" w:sz="0" w:space="0" w:color="auto"/>
                <w:bottom w:val="none" w:sz="0" w:space="0" w:color="auto"/>
                <w:right w:val="none" w:sz="0" w:space="0" w:color="auto"/>
              </w:divBdr>
              <w:divsChild>
                <w:div w:id="1615626206">
                  <w:marLeft w:val="0"/>
                  <w:marRight w:val="0"/>
                  <w:marTop w:val="0"/>
                  <w:marBottom w:val="0"/>
                  <w:divBdr>
                    <w:top w:val="none" w:sz="0" w:space="0" w:color="auto"/>
                    <w:left w:val="none" w:sz="0" w:space="0" w:color="auto"/>
                    <w:bottom w:val="none" w:sz="0" w:space="0" w:color="auto"/>
                    <w:right w:val="none" w:sz="0" w:space="0" w:color="auto"/>
                  </w:divBdr>
                  <w:divsChild>
                    <w:div w:id="1520124143">
                      <w:marLeft w:val="0"/>
                      <w:marRight w:val="0"/>
                      <w:marTop w:val="0"/>
                      <w:marBottom w:val="0"/>
                      <w:divBdr>
                        <w:top w:val="none" w:sz="0" w:space="0" w:color="auto"/>
                        <w:left w:val="none" w:sz="0" w:space="0" w:color="auto"/>
                        <w:bottom w:val="none" w:sz="0" w:space="0" w:color="auto"/>
                        <w:right w:val="none" w:sz="0" w:space="0" w:color="auto"/>
                      </w:divBdr>
                    </w:div>
                    <w:div w:id="6075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817126">
      <w:bodyDiv w:val="1"/>
      <w:marLeft w:val="0"/>
      <w:marRight w:val="0"/>
      <w:marTop w:val="0"/>
      <w:marBottom w:val="0"/>
      <w:divBdr>
        <w:top w:val="none" w:sz="0" w:space="0" w:color="auto"/>
        <w:left w:val="none" w:sz="0" w:space="0" w:color="auto"/>
        <w:bottom w:val="none" w:sz="0" w:space="0" w:color="auto"/>
        <w:right w:val="none" w:sz="0" w:space="0" w:color="auto"/>
      </w:divBdr>
      <w:divsChild>
        <w:div w:id="1850097239">
          <w:marLeft w:val="0"/>
          <w:marRight w:val="0"/>
          <w:marTop w:val="0"/>
          <w:marBottom w:val="0"/>
          <w:divBdr>
            <w:top w:val="none" w:sz="0" w:space="0" w:color="auto"/>
            <w:left w:val="none" w:sz="0" w:space="0" w:color="auto"/>
            <w:bottom w:val="none" w:sz="0" w:space="0" w:color="auto"/>
            <w:right w:val="none" w:sz="0" w:space="0" w:color="auto"/>
          </w:divBdr>
          <w:divsChild>
            <w:div w:id="759570597">
              <w:marLeft w:val="0"/>
              <w:marRight w:val="0"/>
              <w:marTop w:val="0"/>
              <w:marBottom w:val="0"/>
              <w:divBdr>
                <w:top w:val="none" w:sz="0" w:space="0" w:color="auto"/>
                <w:left w:val="none" w:sz="0" w:space="0" w:color="auto"/>
                <w:bottom w:val="none" w:sz="0" w:space="0" w:color="auto"/>
                <w:right w:val="none" w:sz="0" w:space="0" w:color="auto"/>
              </w:divBdr>
              <w:divsChild>
                <w:div w:id="1481923051">
                  <w:marLeft w:val="0"/>
                  <w:marRight w:val="0"/>
                  <w:marTop w:val="0"/>
                  <w:marBottom w:val="0"/>
                  <w:divBdr>
                    <w:top w:val="none" w:sz="0" w:space="0" w:color="auto"/>
                    <w:left w:val="none" w:sz="0" w:space="0" w:color="auto"/>
                    <w:bottom w:val="none" w:sz="0" w:space="0" w:color="auto"/>
                    <w:right w:val="none" w:sz="0" w:space="0" w:color="auto"/>
                  </w:divBdr>
                  <w:divsChild>
                    <w:div w:id="499539975">
                      <w:marLeft w:val="0"/>
                      <w:marRight w:val="0"/>
                      <w:marTop w:val="0"/>
                      <w:marBottom w:val="0"/>
                      <w:divBdr>
                        <w:top w:val="none" w:sz="0" w:space="0" w:color="auto"/>
                        <w:left w:val="none" w:sz="0" w:space="0" w:color="auto"/>
                        <w:bottom w:val="none" w:sz="0" w:space="0" w:color="auto"/>
                        <w:right w:val="none" w:sz="0" w:space="0" w:color="auto"/>
                      </w:divBdr>
                    </w:div>
                    <w:div w:id="497042401">
                      <w:marLeft w:val="0"/>
                      <w:marRight w:val="0"/>
                      <w:marTop w:val="0"/>
                      <w:marBottom w:val="0"/>
                      <w:divBdr>
                        <w:top w:val="none" w:sz="0" w:space="0" w:color="auto"/>
                        <w:left w:val="none" w:sz="0" w:space="0" w:color="auto"/>
                        <w:bottom w:val="none" w:sz="0" w:space="0" w:color="auto"/>
                        <w:right w:val="none" w:sz="0" w:space="0" w:color="auto"/>
                      </w:divBdr>
                    </w:div>
                    <w:div w:id="493910685">
                      <w:marLeft w:val="0"/>
                      <w:marRight w:val="0"/>
                      <w:marTop w:val="0"/>
                      <w:marBottom w:val="0"/>
                      <w:divBdr>
                        <w:top w:val="none" w:sz="0" w:space="0" w:color="auto"/>
                        <w:left w:val="none" w:sz="0" w:space="0" w:color="auto"/>
                        <w:bottom w:val="none" w:sz="0" w:space="0" w:color="auto"/>
                        <w:right w:val="none" w:sz="0" w:space="0" w:color="auto"/>
                      </w:divBdr>
                    </w:div>
                    <w:div w:id="25749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407743">
          <w:marLeft w:val="0"/>
          <w:marRight w:val="0"/>
          <w:marTop w:val="0"/>
          <w:marBottom w:val="0"/>
          <w:divBdr>
            <w:top w:val="none" w:sz="0" w:space="0" w:color="auto"/>
            <w:left w:val="none" w:sz="0" w:space="0" w:color="auto"/>
            <w:bottom w:val="none" w:sz="0" w:space="0" w:color="auto"/>
            <w:right w:val="none" w:sz="0" w:space="0" w:color="auto"/>
          </w:divBdr>
          <w:divsChild>
            <w:div w:id="584728496">
              <w:marLeft w:val="0"/>
              <w:marRight w:val="0"/>
              <w:marTop w:val="0"/>
              <w:marBottom w:val="0"/>
              <w:divBdr>
                <w:top w:val="none" w:sz="0" w:space="0" w:color="auto"/>
                <w:left w:val="none" w:sz="0" w:space="0" w:color="auto"/>
                <w:bottom w:val="none" w:sz="0" w:space="0" w:color="auto"/>
                <w:right w:val="none" w:sz="0" w:space="0" w:color="auto"/>
              </w:divBdr>
            </w:div>
            <w:div w:id="821967507">
              <w:marLeft w:val="0"/>
              <w:marRight w:val="0"/>
              <w:marTop w:val="0"/>
              <w:marBottom w:val="0"/>
              <w:divBdr>
                <w:top w:val="none" w:sz="0" w:space="0" w:color="auto"/>
                <w:left w:val="none" w:sz="0" w:space="0" w:color="auto"/>
                <w:bottom w:val="none" w:sz="0" w:space="0" w:color="auto"/>
                <w:right w:val="none" w:sz="0" w:space="0" w:color="auto"/>
              </w:divBdr>
              <w:divsChild>
                <w:div w:id="1568415352">
                  <w:marLeft w:val="0"/>
                  <w:marRight w:val="0"/>
                  <w:marTop w:val="0"/>
                  <w:marBottom w:val="0"/>
                  <w:divBdr>
                    <w:top w:val="none" w:sz="0" w:space="0" w:color="auto"/>
                    <w:left w:val="none" w:sz="0" w:space="0" w:color="auto"/>
                    <w:bottom w:val="none" w:sz="0" w:space="0" w:color="auto"/>
                    <w:right w:val="none" w:sz="0" w:space="0" w:color="auto"/>
                  </w:divBdr>
                </w:div>
                <w:div w:id="182400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990192">
          <w:marLeft w:val="0"/>
          <w:marRight w:val="0"/>
          <w:marTop w:val="0"/>
          <w:marBottom w:val="0"/>
          <w:divBdr>
            <w:top w:val="none" w:sz="0" w:space="0" w:color="auto"/>
            <w:left w:val="none" w:sz="0" w:space="0" w:color="auto"/>
            <w:bottom w:val="none" w:sz="0" w:space="0" w:color="auto"/>
            <w:right w:val="none" w:sz="0" w:space="0" w:color="auto"/>
          </w:divBdr>
          <w:divsChild>
            <w:div w:id="916551040">
              <w:marLeft w:val="0"/>
              <w:marRight w:val="0"/>
              <w:marTop w:val="0"/>
              <w:marBottom w:val="0"/>
              <w:divBdr>
                <w:top w:val="none" w:sz="0" w:space="0" w:color="auto"/>
                <w:left w:val="none" w:sz="0" w:space="0" w:color="auto"/>
                <w:bottom w:val="none" w:sz="0" w:space="0" w:color="auto"/>
                <w:right w:val="none" w:sz="0" w:space="0" w:color="auto"/>
              </w:divBdr>
              <w:divsChild>
                <w:div w:id="345254523">
                  <w:marLeft w:val="0"/>
                  <w:marRight w:val="0"/>
                  <w:marTop w:val="0"/>
                  <w:marBottom w:val="0"/>
                  <w:divBdr>
                    <w:top w:val="none" w:sz="0" w:space="0" w:color="auto"/>
                    <w:left w:val="none" w:sz="0" w:space="0" w:color="auto"/>
                    <w:bottom w:val="none" w:sz="0" w:space="0" w:color="auto"/>
                    <w:right w:val="none" w:sz="0" w:space="0" w:color="auto"/>
                  </w:divBdr>
                  <w:divsChild>
                    <w:div w:id="373426057">
                      <w:marLeft w:val="0"/>
                      <w:marRight w:val="0"/>
                      <w:marTop w:val="0"/>
                      <w:marBottom w:val="0"/>
                      <w:divBdr>
                        <w:top w:val="none" w:sz="0" w:space="0" w:color="auto"/>
                        <w:left w:val="none" w:sz="0" w:space="0" w:color="auto"/>
                        <w:bottom w:val="none" w:sz="0" w:space="0" w:color="auto"/>
                        <w:right w:val="none" w:sz="0" w:space="0" w:color="auto"/>
                      </w:divBdr>
                    </w:div>
                    <w:div w:id="77864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858341">
      <w:bodyDiv w:val="1"/>
      <w:marLeft w:val="0"/>
      <w:marRight w:val="0"/>
      <w:marTop w:val="0"/>
      <w:marBottom w:val="0"/>
      <w:divBdr>
        <w:top w:val="none" w:sz="0" w:space="0" w:color="auto"/>
        <w:left w:val="none" w:sz="0" w:space="0" w:color="auto"/>
        <w:bottom w:val="none" w:sz="0" w:space="0" w:color="auto"/>
        <w:right w:val="none" w:sz="0" w:space="0" w:color="auto"/>
      </w:divBdr>
      <w:divsChild>
        <w:div w:id="945162061">
          <w:marLeft w:val="0"/>
          <w:marRight w:val="0"/>
          <w:marTop w:val="0"/>
          <w:marBottom w:val="0"/>
          <w:divBdr>
            <w:top w:val="none" w:sz="0" w:space="0" w:color="auto"/>
            <w:left w:val="none" w:sz="0" w:space="0" w:color="auto"/>
            <w:bottom w:val="none" w:sz="0" w:space="0" w:color="auto"/>
            <w:right w:val="none" w:sz="0" w:space="0" w:color="auto"/>
          </w:divBdr>
          <w:divsChild>
            <w:div w:id="1197893304">
              <w:marLeft w:val="0"/>
              <w:marRight w:val="0"/>
              <w:marTop w:val="0"/>
              <w:marBottom w:val="0"/>
              <w:divBdr>
                <w:top w:val="none" w:sz="0" w:space="0" w:color="auto"/>
                <w:left w:val="none" w:sz="0" w:space="0" w:color="auto"/>
                <w:bottom w:val="none" w:sz="0" w:space="0" w:color="auto"/>
                <w:right w:val="none" w:sz="0" w:space="0" w:color="auto"/>
              </w:divBdr>
              <w:divsChild>
                <w:div w:id="1119253177">
                  <w:marLeft w:val="0"/>
                  <w:marRight w:val="0"/>
                  <w:marTop w:val="0"/>
                  <w:marBottom w:val="0"/>
                  <w:divBdr>
                    <w:top w:val="none" w:sz="0" w:space="0" w:color="auto"/>
                    <w:left w:val="none" w:sz="0" w:space="0" w:color="auto"/>
                    <w:bottom w:val="none" w:sz="0" w:space="0" w:color="auto"/>
                    <w:right w:val="none" w:sz="0" w:space="0" w:color="auto"/>
                  </w:divBdr>
                  <w:divsChild>
                    <w:div w:id="605891934">
                      <w:marLeft w:val="0"/>
                      <w:marRight w:val="0"/>
                      <w:marTop w:val="0"/>
                      <w:marBottom w:val="0"/>
                      <w:divBdr>
                        <w:top w:val="none" w:sz="0" w:space="0" w:color="auto"/>
                        <w:left w:val="none" w:sz="0" w:space="0" w:color="auto"/>
                        <w:bottom w:val="none" w:sz="0" w:space="0" w:color="auto"/>
                        <w:right w:val="none" w:sz="0" w:space="0" w:color="auto"/>
                      </w:divBdr>
                    </w:div>
                    <w:div w:id="197859229">
                      <w:marLeft w:val="0"/>
                      <w:marRight w:val="0"/>
                      <w:marTop w:val="0"/>
                      <w:marBottom w:val="0"/>
                      <w:divBdr>
                        <w:top w:val="none" w:sz="0" w:space="0" w:color="auto"/>
                        <w:left w:val="none" w:sz="0" w:space="0" w:color="auto"/>
                        <w:bottom w:val="none" w:sz="0" w:space="0" w:color="auto"/>
                        <w:right w:val="none" w:sz="0" w:space="0" w:color="auto"/>
                      </w:divBdr>
                    </w:div>
                    <w:div w:id="2085763342">
                      <w:marLeft w:val="0"/>
                      <w:marRight w:val="0"/>
                      <w:marTop w:val="0"/>
                      <w:marBottom w:val="0"/>
                      <w:divBdr>
                        <w:top w:val="none" w:sz="0" w:space="0" w:color="auto"/>
                        <w:left w:val="none" w:sz="0" w:space="0" w:color="auto"/>
                        <w:bottom w:val="none" w:sz="0" w:space="0" w:color="auto"/>
                        <w:right w:val="none" w:sz="0" w:space="0" w:color="auto"/>
                      </w:divBdr>
                    </w:div>
                    <w:div w:id="162484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45057">
          <w:marLeft w:val="0"/>
          <w:marRight w:val="0"/>
          <w:marTop w:val="0"/>
          <w:marBottom w:val="0"/>
          <w:divBdr>
            <w:top w:val="none" w:sz="0" w:space="0" w:color="auto"/>
            <w:left w:val="none" w:sz="0" w:space="0" w:color="auto"/>
            <w:bottom w:val="none" w:sz="0" w:space="0" w:color="auto"/>
            <w:right w:val="none" w:sz="0" w:space="0" w:color="auto"/>
          </w:divBdr>
          <w:divsChild>
            <w:div w:id="750810780">
              <w:marLeft w:val="0"/>
              <w:marRight w:val="0"/>
              <w:marTop w:val="0"/>
              <w:marBottom w:val="0"/>
              <w:divBdr>
                <w:top w:val="none" w:sz="0" w:space="0" w:color="auto"/>
                <w:left w:val="none" w:sz="0" w:space="0" w:color="auto"/>
                <w:bottom w:val="none" w:sz="0" w:space="0" w:color="auto"/>
                <w:right w:val="none" w:sz="0" w:space="0" w:color="auto"/>
              </w:divBdr>
            </w:div>
            <w:div w:id="910194593">
              <w:marLeft w:val="0"/>
              <w:marRight w:val="0"/>
              <w:marTop w:val="0"/>
              <w:marBottom w:val="0"/>
              <w:divBdr>
                <w:top w:val="none" w:sz="0" w:space="0" w:color="auto"/>
                <w:left w:val="none" w:sz="0" w:space="0" w:color="auto"/>
                <w:bottom w:val="none" w:sz="0" w:space="0" w:color="auto"/>
                <w:right w:val="none" w:sz="0" w:space="0" w:color="auto"/>
              </w:divBdr>
              <w:divsChild>
                <w:div w:id="1962614478">
                  <w:marLeft w:val="0"/>
                  <w:marRight w:val="0"/>
                  <w:marTop w:val="0"/>
                  <w:marBottom w:val="0"/>
                  <w:divBdr>
                    <w:top w:val="none" w:sz="0" w:space="0" w:color="auto"/>
                    <w:left w:val="none" w:sz="0" w:space="0" w:color="auto"/>
                    <w:bottom w:val="none" w:sz="0" w:space="0" w:color="auto"/>
                    <w:right w:val="none" w:sz="0" w:space="0" w:color="auto"/>
                  </w:divBdr>
                </w:div>
                <w:div w:id="112481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670639">
          <w:marLeft w:val="0"/>
          <w:marRight w:val="0"/>
          <w:marTop w:val="0"/>
          <w:marBottom w:val="0"/>
          <w:divBdr>
            <w:top w:val="none" w:sz="0" w:space="0" w:color="auto"/>
            <w:left w:val="none" w:sz="0" w:space="0" w:color="auto"/>
            <w:bottom w:val="none" w:sz="0" w:space="0" w:color="auto"/>
            <w:right w:val="none" w:sz="0" w:space="0" w:color="auto"/>
          </w:divBdr>
          <w:divsChild>
            <w:div w:id="1438138946">
              <w:marLeft w:val="0"/>
              <w:marRight w:val="0"/>
              <w:marTop w:val="0"/>
              <w:marBottom w:val="0"/>
              <w:divBdr>
                <w:top w:val="none" w:sz="0" w:space="0" w:color="auto"/>
                <w:left w:val="none" w:sz="0" w:space="0" w:color="auto"/>
                <w:bottom w:val="none" w:sz="0" w:space="0" w:color="auto"/>
                <w:right w:val="none" w:sz="0" w:space="0" w:color="auto"/>
              </w:divBdr>
              <w:divsChild>
                <w:div w:id="1275795903">
                  <w:marLeft w:val="0"/>
                  <w:marRight w:val="0"/>
                  <w:marTop w:val="0"/>
                  <w:marBottom w:val="0"/>
                  <w:divBdr>
                    <w:top w:val="none" w:sz="0" w:space="0" w:color="auto"/>
                    <w:left w:val="none" w:sz="0" w:space="0" w:color="auto"/>
                    <w:bottom w:val="none" w:sz="0" w:space="0" w:color="auto"/>
                    <w:right w:val="none" w:sz="0" w:space="0" w:color="auto"/>
                  </w:divBdr>
                  <w:divsChild>
                    <w:div w:id="1594582309">
                      <w:marLeft w:val="0"/>
                      <w:marRight w:val="0"/>
                      <w:marTop w:val="0"/>
                      <w:marBottom w:val="0"/>
                      <w:divBdr>
                        <w:top w:val="none" w:sz="0" w:space="0" w:color="auto"/>
                        <w:left w:val="none" w:sz="0" w:space="0" w:color="auto"/>
                        <w:bottom w:val="none" w:sz="0" w:space="0" w:color="auto"/>
                        <w:right w:val="none" w:sz="0" w:space="0" w:color="auto"/>
                      </w:divBdr>
                    </w:div>
                    <w:div w:id="169950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uria.europa.eu/juris/documents.jsf?oqp=&amp;for=&amp;mat=or&amp;lgrec=it&amp;jge=&amp;td=%3BALL&amp;jur=C&amp;etat=clot&amp;page=1&amp;dates=%2524type%253Dpro%2524mode%253DfromTo%2524from%253D2019.07.30%2524to%253D2019.10.11&amp;pcs=Oor&amp;lg=&amp;pro=&amp;nat=or&amp;cit=none%252CC%252CCJ%252CR%252C2008E%252C%252C%252C%252C%252C%252C%252C%252C%252C%252Ctrue%252Cfalse%252Cfalse&amp;language=it&amp;avg=&amp;cid=252497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uria.europa.eu/juris/document/document.jsf?docid=217904&amp;text=&amp;dir=&amp;doclang=EN&amp;part=1&amp;occ=first&amp;mode=lst&amp;pageIndex=0&amp;actionMethod=document%2Fdocument.xhtml%3AformController.resetAction&amp;cid=2524972"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uria.europa.eu/jcms/jcms/j_6?PortalAction_x_000_userLang=it" TargetMode="External"/><Relationship Id="rId11" Type="http://schemas.openxmlformats.org/officeDocument/2006/relationships/hyperlink" Target="http://curia.europa.eu/juris/document/document_print.jsf?docid=217904&amp;text=&amp;dir=&amp;doclang=EN&amp;part=1&amp;occ=first&amp;mode=lst&amp;pageIndex=0&amp;cid=2524972" TargetMode="External"/><Relationship Id="rId5" Type="http://schemas.openxmlformats.org/officeDocument/2006/relationships/image" Target="media/image2.gif"/><Relationship Id="rId10" Type="http://schemas.openxmlformats.org/officeDocument/2006/relationships/image" Target="media/image3.gif"/><Relationship Id="rId4" Type="http://schemas.openxmlformats.org/officeDocument/2006/relationships/image" Target="media/image1.png"/><Relationship Id="rId9" Type="http://schemas.openxmlformats.org/officeDocument/2006/relationships/hyperlink" Target="http://curia.europa.eu/juris/document/document.jsf?text=&amp;docid=217904&amp;pageIndex=0&amp;doclang=EN&amp;mode=lst&amp;dir=&amp;occ=first&amp;part=1&amp;cid=252497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3473</Words>
  <Characters>19799</Characters>
  <Application>Microsoft Office Word</Application>
  <DocSecurity>0</DocSecurity>
  <Lines>164</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dc:description/>
  <cp:lastModifiedBy>Valentina</cp:lastModifiedBy>
  <cp:revision>2</cp:revision>
  <dcterms:created xsi:type="dcterms:W3CDTF">2019-10-12T13:25:00Z</dcterms:created>
  <dcterms:modified xsi:type="dcterms:W3CDTF">2019-10-12T13:25:00Z</dcterms:modified>
</cp:coreProperties>
</file>